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5365" w:rsidRPr="005343A7" w:rsidRDefault="00495365" w:rsidP="00495365">
      <w:pPr>
        <w:tabs>
          <w:tab w:val="left" w:pos="0"/>
        </w:tabs>
        <w:ind w:firstLine="567"/>
        <w:jc w:val="center"/>
        <w:rPr>
          <w:b/>
          <w:sz w:val="28"/>
        </w:rPr>
      </w:pPr>
      <w:r w:rsidRPr="005343A7">
        <w:rPr>
          <w:b/>
          <w:sz w:val="28"/>
        </w:rPr>
        <w:t xml:space="preserve">Задания к </w:t>
      </w:r>
      <w:r>
        <w:rPr>
          <w:b/>
          <w:sz w:val="28"/>
        </w:rPr>
        <w:t>СРС</w:t>
      </w:r>
    </w:p>
    <w:p w:rsidR="00495365" w:rsidRPr="005343A7" w:rsidRDefault="00495365" w:rsidP="00495365">
      <w:pPr>
        <w:tabs>
          <w:tab w:val="left" w:pos="0"/>
        </w:tabs>
        <w:jc w:val="both"/>
        <w:rPr>
          <w:b/>
          <w:sz w:val="28"/>
          <w:szCs w:val="28"/>
        </w:rPr>
      </w:pPr>
    </w:p>
    <w:p w:rsidR="00495365" w:rsidRDefault="00495365" w:rsidP="00495365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Задание № 1. Написать уравнение реакции осаждения и вычислить содержание в пробе элемента, осажденного в виде нерастворимого соединения </w:t>
      </w:r>
      <w:proofErr w:type="gramStart"/>
      <w:r>
        <w:rPr>
          <w:sz w:val="28"/>
          <w:szCs w:val="28"/>
        </w:rPr>
        <w:t>( весовой</w:t>
      </w:r>
      <w:proofErr w:type="gramEnd"/>
      <w:r>
        <w:rPr>
          <w:sz w:val="28"/>
          <w:szCs w:val="28"/>
        </w:rPr>
        <w:t xml:space="preserve"> формы), если известны масса пробы, взятой для анализа , и масса полученного осадка.</w:t>
      </w:r>
    </w:p>
    <w:p w:rsidR="00495365" w:rsidRDefault="00495365" w:rsidP="00495365">
      <w:pPr>
        <w:tabs>
          <w:tab w:val="left" w:pos="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Указания к выполнению задания:</w:t>
      </w:r>
    </w:p>
    <w:p w:rsidR="00495365" w:rsidRDefault="00495365" w:rsidP="00495365">
      <w:pPr>
        <w:tabs>
          <w:tab w:val="left" w:pos="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1 Записывают уравнение реакции осаждения, можно в ионном виде;</w:t>
      </w:r>
    </w:p>
    <w:p w:rsidR="00495365" w:rsidRDefault="00495365" w:rsidP="00495365">
      <w:pPr>
        <w:tabs>
          <w:tab w:val="left" w:pos="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2 Рассчитывают молярную массу весовой формы и массу определяемого элемента, содержащуюся в 1-м моле осадка.</w:t>
      </w:r>
    </w:p>
    <w:p w:rsidR="00495365" w:rsidRDefault="00495365" w:rsidP="00495365">
      <w:pPr>
        <w:tabs>
          <w:tab w:val="left" w:pos="0"/>
        </w:tabs>
        <w:ind w:firstLine="90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3  Рассчитывают</w:t>
      </w:r>
      <w:proofErr w:type="gramEnd"/>
      <w:r>
        <w:rPr>
          <w:sz w:val="28"/>
          <w:szCs w:val="28"/>
        </w:rPr>
        <w:t xml:space="preserve"> массу определяемого элемента, содержащуюся в заданной навеске;</w:t>
      </w:r>
    </w:p>
    <w:p w:rsidR="00495365" w:rsidRDefault="00495365" w:rsidP="00495365">
      <w:pPr>
        <w:tabs>
          <w:tab w:val="left" w:pos="0"/>
        </w:tabs>
        <w:ind w:firstLine="90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4  Рассчитывают</w:t>
      </w:r>
      <w:proofErr w:type="gramEnd"/>
      <w:r>
        <w:rPr>
          <w:sz w:val="28"/>
          <w:szCs w:val="28"/>
        </w:rPr>
        <w:t xml:space="preserve"> массовую долю определяемого элемента в пробе, исходя из определения массой доли:</w:t>
      </w:r>
    </w:p>
    <w:p w:rsidR="00495365" w:rsidRDefault="00495365" w:rsidP="00495365">
      <w:pPr>
        <w:tabs>
          <w:tab w:val="left" w:pos="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ω </w:t>
      </w:r>
      <w:proofErr w:type="gramStart"/>
      <w:r>
        <w:rPr>
          <w:sz w:val="28"/>
          <w:szCs w:val="28"/>
        </w:rPr>
        <w:t>=</w:t>
      </w:r>
      <w:r w:rsidRPr="008F69BD">
        <w:rPr>
          <w:sz w:val="28"/>
          <w:szCs w:val="28"/>
        </w:rPr>
        <w:t>[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m</w:t>
      </w:r>
      <w:proofErr w:type="gramEnd"/>
      <w:r w:rsidRPr="008F69BD">
        <w:rPr>
          <w:sz w:val="28"/>
          <w:szCs w:val="28"/>
        </w:rPr>
        <w:t xml:space="preserve"> (</w:t>
      </w:r>
      <w:r>
        <w:rPr>
          <w:sz w:val="28"/>
          <w:szCs w:val="28"/>
          <w:lang w:val="en-US"/>
        </w:rPr>
        <w:t>X</w:t>
      </w:r>
      <w:r w:rsidRPr="008F69BD">
        <w:rPr>
          <w:sz w:val="28"/>
          <w:szCs w:val="28"/>
        </w:rPr>
        <w:t xml:space="preserve">) / </w:t>
      </w:r>
      <w:r>
        <w:rPr>
          <w:sz w:val="28"/>
          <w:szCs w:val="28"/>
          <w:lang w:val="en-US"/>
        </w:rPr>
        <w:t>m</w:t>
      </w:r>
      <w:r w:rsidRPr="008F69BD">
        <w:rPr>
          <w:sz w:val="28"/>
          <w:szCs w:val="28"/>
        </w:rPr>
        <w:t xml:space="preserve"> ( </w:t>
      </w:r>
      <w:r>
        <w:rPr>
          <w:sz w:val="28"/>
          <w:szCs w:val="28"/>
        </w:rPr>
        <w:t xml:space="preserve">общ) </w:t>
      </w:r>
      <w:r w:rsidRPr="008F69BD">
        <w:rPr>
          <w:sz w:val="28"/>
          <w:szCs w:val="28"/>
        </w:rPr>
        <w:t>]</w:t>
      </w:r>
      <w:r>
        <w:rPr>
          <w:sz w:val="28"/>
          <w:szCs w:val="28"/>
        </w:rPr>
        <w:t>*100 %</w:t>
      </w:r>
    </w:p>
    <w:p w:rsidR="00495365" w:rsidRDefault="00495365" w:rsidP="00495365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Таблица 2 – Варианты задания № 1</w:t>
      </w:r>
    </w:p>
    <w:tbl>
      <w:tblPr>
        <w:tblStyle w:val="a3"/>
        <w:tblW w:w="9648" w:type="dxa"/>
        <w:tblLook w:val="01E0" w:firstRow="1" w:lastRow="1" w:firstColumn="1" w:lastColumn="1" w:noHBand="0" w:noVBand="0"/>
      </w:tblPr>
      <w:tblGrid>
        <w:gridCol w:w="1432"/>
        <w:gridCol w:w="2105"/>
        <w:gridCol w:w="2659"/>
        <w:gridCol w:w="2049"/>
        <w:gridCol w:w="1403"/>
      </w:tblGrid>
      <w:tr w:rsidR="00495365" w:rsidTr="00E5155C">
        <w:trPr>
          <w:trHeight w:val="629"/>
        </w:trPr>
        <w:tc>
          <w:tcPr>
            <w:tcW w:w="1432" w:type="dxa"/>
          </w:tcPr>
          <w:p w:rsidR="00495365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 варианта</w:t>
            </w:r>
          </w:p>
        </w:tc>
        <w:tc>
          <w:tcPr>
            <w:tcW w:w="2105" w:type="dxa"/>
          </w:tcPr>
          <w:p w:rsidR="00495365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Определяемый ион</w:t>
            </w:r>
          </w:p>
        </w:tc>
        <w:tc>
          <w:tcPr>
            <w:tcW w:w="2659" w:type="dxa"/>
          </w:tcPr>
          <w:p w:rsidR="00495365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Весовая форма</w:t>
            </w:r>
          </w:p>
        </w:tc>
        <w:tc>
          <w:tcPr>
            <w:tcW w:w="2049" w:type="dxa"/>
          </w:tcPr>
          <w:p w:rsidR="00495365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Масса пробы, г</w:t>
            </w:r>
          </w:p>
        </w:tc>
        <w:tc>
          <w:tcPr>
            <w:tcW w:w="1403" w:type="dxa"/>
          </w:tcPr>
          <w:p w:rsidR="00495365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Масса осадка, г</w:t>
            </w:r>
          </w:p>
        </w:tc>
      </w:tr>
      <w:tr w:rsidR="00495365" w:rsidTr="00E5155C">
        <w:trPr>
          <w:trHeight w:val="315"/>
        </w:trPr>
        <w:tc>
          <w:tcPr>
            <w:tcW w:w="1432" w:type="dxa"/>
          </w:tcPr>
          <w:p w:rsidR="00495365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105" w:type="dxa"/>
          </w:tcPr>
          <w:p w:rsidR="00495365" w:rsidRPr="008F69BD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</w:t>
            </w:r>
            <w:r>
              <w:rPr>
                <w:sz w:val="28"/>
                <w:szCs w:val="28"/>
                <w:vertAlign w:val="superscript"/>
              </w:rPr>
              <w:t>2+</w:t>
            </w:r>
          </w:p>
        </w:tc>
        <w:tc>
          <w:tcPr>
            <w:tcW w:w="2659" w:type="dxa"/>
          </w:tcPr>
          <w:p w:rsidR="00495365" w:rsidRPr="00FF007F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BaSO</w:t>
            </w:r>
            <w:r>
              <w:rPr>
                <w:sz w:val="28"/>
                <w:szCs w:val="28"/>
                <w:vertAlign w:val="subscript"/>
                <w:lang w:val="en-US"/>
              </w:rPr>
              <w:t>4</w:t>
            </w:r>
          </w:p>
        </w:tc>
        <w:tc>
          <w:tcPr>
            <w:tcW w:w="2049" w:type="dxa"/>
          </w:tcPr>
          <w:p w:rsidR="00495365" w:rsidRPr="008F69BD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0,5000</w:t>
            </w:r>
          </w:p>
        </w:tc>
        <w:tc>
          <w:tcPr>
            <w:tcW w:w="1403" w:type="dxa"/>
          </w:tcPr>
          <w:p w:rsidR="00495365" w:rsidRPr="008F69BD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0.4955</w:t>
            </w:r>
          </w:p>
        </w:tc>
      </w:tr>
      <w:tr w:rsidR="00495365" w:rsidTr="00E5155C">
        <w:trPr>
          <w:trHeight w:val="295"/>
        </w:trPr>
        <w:tc>
          <w:tcPr>
            <w:tcW w:w="1432" w:type="dxa"/>
          </w:tcPr>
          <w:p w:rsidR="00495365" w:rsidRPr="002F3870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2105" w:type="dxa"/>
          </w:tcPr>
          <w:p w:rsidR="00495365" w:rsidRPr="002F3870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Cl</w:t>
            </w:r>
            <w:r>
              <w:rPr>
                <w:sz w:val="28"/>
                <w:szCs w:val="28"/>
                <w:vertAlign w:val="superscript"/>
                <w:lang w:val="en-US"/>
              </w:rPr>
              <w:t>-</w:t>
            </w:r>
          </w:p>
        </w:tc>
        <w:tc>
          <w:tcPr>
            <w:tcW w:w="2659" w:type="dxa"/>
          </w:tcPr>
          <w:p w:rsidR="00495365" w:rsidRPr="002F3870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  <w:lang w:val="en-US"/>
              </w:rPr>
              <w:t>AgCl</w:t>
            </w:r>
            <w:proofErr w:type="spellEnd"/>
          </w:p>
        </w:tc>
        <w:tc>
          <w:tcPr>
            <w:tcW w:w="2049" w:type="dxa"/>
          </w:tcPr>
          <w:p w:rsidR="00495365" w:rsidRPr="002F3870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0.5261</w:t>
            </w:r>
          </w:p>
        </w:tc>
        <w:tc>
          <w:tcPr>
            <w:tcW w:w="1403" w:type="dxa"/>
          </w:tcPr>
          <w:p w:rsidR="00495365" w:rsidRPr="002F3870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0.1205</w:t>
            </w:r>
          </w:p>
        </w:tc>
      </w:tr>
      <w:tr w:rsidR="00495365" w:rsidTr="00E5155C">
        <w:trPr>
          <w:trHeight w:val="315"/>
        </w:trPr>
        <w:tc>
          <w:tcPr>
            <w:tcW w:w="1432" w:type="dxa"/>
          </w:tcPr>
          <w:p w:rsidR="00495365" w:rsidRPr="002F3870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2105" w:type="dxa"/>
          </w:tcPr>
          <w:p w:rsidR="00495365" w:rsidRPr="002F3870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Fe</w:t>
            </w:r>
            <w:r>
              <w:rPr>
                <w:sz w:val="28"/>
                <w:szCs w:val="28"/>
                <w:vertAlign w:val="superscript"/>
                <w:lang w:val="en-US"/>
              </w:rPr>
              <w:t>3+</w:t>
            </w:r>
          </w:p>
        </w:tc>
        <w:tc>
          <w:tcPr>
            <w:tcW w:w="2659" w:type="dxa"/>
          </w:tcPr>
          <w:p w:rsidR="00495365" w:rsidRPr="002F3870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Fe</w:t>
            </w:r>
            <w:r>
              <w:rPr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>O</w:t>
            </w:r>
            <w:r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2049" w:type="dxa"/>
          </w:tcPr>
          <w:p w:rsidR="00495365" w:rsidRPr="002F3870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0.4825</w:t>
            </w:r>
          </w:p>
        </w:tc>
        <w:tc>
          <w:tcPr>
            <w:tcW w:w="1403" w:type="dxa"/>
          </w:tcPr>
          <w:p w:rsidR="00495365" w:rsidRPr="002F3870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0.3851</w:t>
            </w:r>
          </w:p>
        </w:tc>
      </w:tr>
      <w:tr w:rsidR="00495365" w:rsidTr="00E5155C">
        <w:trPr>
          <w:trHeight w:val="295"/>
        </w:trPr>
        <w:tc>
          <w:tcPr>
            <w:tcW w:w="1432" w:type="dxa"/>
          </w:tcPr>
          <w:p w:rsidR="00495365" w:rsidRPr="002F3870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2105" w:type="dxa"/>
          </w:tcPr>
          <w:p w:rsidR="00495365" w:rsidRPr="002F3870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Br</w:t>
            </w:r>
            <w:r>
              <w:rPr>
                <w:sz w:val="28"/>
                <w:szCs w:val="28"/>
                <w:vertAlign w:val="superscript"/>
                <w:lang w:val="en-US"/>
              </w:rPr>
              <w:t>-</w:t>
            </w:r>
          </w:p>
        </w:tc>
        <w:tc>
          <w:tcPr>
            <w:tcW w:w="2659" w:type="dxa"/>
          </w:tcPr>
          <w:p w:rsidR="00495365" w:rsidRPr="002F3870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  <w:lang w:val="en-US"/>
              </w:rPr>
              <w:t>AgBr</w:t>
            </w:r>
            <w:proofErr w:type="spellEnd"/>
          </w:p>
        </w:tc>
        <w:tc>
          <w:tcPr>
            <w:tcW w:w="2049" w:type="dxa"/>
          </w:tcPr>
          <w:p w:rsidR="00495365" w:rsidRPr="002F3870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0.5000</w:t>
            </w:r>
          </w:p>
        </w:tc>
        <w:tc>
          <w:tcPr>
            <w:tcW w:w="1403" w:type="dxa"/>
          </w:tcPr>
          <w:p w:rsidR="00495365" w:rsidRPr="002F3870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0.2564</w:t>
            </w:r>
          </w:p>
        </w:tc>
      </w:tr>
      <w:tr w:rsidR="00495365" w:rsidTr="00E5155C">
        <w:trPr>
          <w:trHeight w:val="315"/>
        </w:trPr>
        <w:tc>
          <w:tcPr>
            <w:tcW w:w="1432" w:type="dxa"/>
          </w:tcPr>
          <w:p w:rsidR="00495365" w:rsidRPr="002F3870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2105" w:type="dxa"/>
          </w:tcPr>
          <w:p w:rsidR="00495365" w:rsidRPr="002F3870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SO</w:t>
            </w:r>
            <w:r>
              <w:rPr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sz w:val="28"/>
                <w:szCs w:val="28"/>
                <w:vertAlign w:val="superscript"/>
                <w:lang w:val="en-US"/>
              </w:rPr>
              <w:t>2-</w:t>
            </w:r>
          </w:p>
        </w:tc>
        <w:tc>
          <w:tcPr>
            <w:tcW w:w="2659" w:type="dxa"/>
          </w:tcPr>
          <w:p w:rsidR="00495365" w:rsidRPr="002F3870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BaSO</w:t>
            </w:r>
            <w:r>
              <w:rPr>
                <w:sz w:val="28"/>
                <w:szCs w:val="28"/>
                <w:vertAlign w:val="subscript"/>
                <w:lang w:val="en-US"/>
              </w:rPr>
              <w:t>4</w:t>
            </w:r>
          </w:p>
        </w:tc>
        <w:tc>
          <w:tcPr>
            <w:tcW w:w="2049" w:type="dxa"/>
          </w:tcPr>
          <w:p w:rsidR="00495365" w:rsidRPr="002F3870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0.5200</w:t>
            </w:r>
          </w:p>
        </w:tc>
        <w:tc>
          <w:tcPr>
            <w:tcW w:w="1403" w:type="dxa"/>
          </w:tcPr>
          <w:p w:rsidR="00495365" w:rsidRPr="002F3870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0.4901</w:t>
            </w:r>
          </w:p>
        </w:tc>
      </w:tr>
      <w:tr w:rsidR="00495365" w:rsidTr="00E5155C">
        <w:trPr>
          <w:trHeight w:val="315"/>
        </w:trPr>
        <w:tc>
          <w:tcPr>
            <w:tcW w:w="1432" w:type="dxa"/>
          </w:tcPr>
          <w:p w:rsidR="00495365" w:rsidRPr="002F3870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2105" w:type="dxa"/>
          </w:tcPr>
          <w:p w:rsidR="00495365" w:rsidRPr="002F3870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PO</w:t>
            </w:r>
            <w:r>
              <w:rPr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sz w:val="28"/>
                <w:szCs w:val="28"/>
                <w:vertAlign w:val="superscript"/>
                <w:lang w:val="en-US"/>
              </w:rPr>
              <w:t>3-</w:t>
            </w:r>
          </w:p>
        </w:tc>
        <w:tc>
          <w:tcPr>
            <w:tcW w:w="2659" w:type="dxa"/>
          </w:tcPr>
          <w:p w:rsidR="00495365" w:rsidRPr="002F3870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(NH</w:t>
            </w:r>
            <w:r>
              <w:rPr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sz w:val="28"/>
                <w:szCs w:val="28"/>
                <w:lang w:val="en-US"/>
              </w:rPr>
              <w:t>)</w:t>
            </w:r>
            <w:r>
              <w:rPr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sz w:val="28"/>
                <w:szCs w:val="28"/>
                <w:lang w:val="en-US"/>
              </w:rPr>
              <w:t>PO</w:t>
            </w:r>
            <w:r>
              <w:rPr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sz w:val="28"/>
                <w:szCs w:val="28"/>
                <w:lang w:val="en-US"/>
              </w:rPr>
              <w:t>*12MoO</w:t>
            </w:r>
            <w:r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2049" w:type="dxa"/>
          </w:tcPr>
          <w:p w:rsidR="00495365" w:rsidRPr="002F3870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0.5000</w:t>
            </w:r>
          </w:p>
        </w:tc>
        <w:tc>
          <w:tcPr>
            <w:tcW w:w="1403" w:type="dxa"/>
          </w:tcPr>
          <w:p w:rsidR="00495365" w:rsidRPr="002F3870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0.4955</w:t>
            </w:r>
          </w:p>
        </w:tc>
      </w:tr>
      <w:tr w:rsidR="00495365" w:rsidTr="00E5155C">
        <w:trPr>
          <w:trHeight w:val="295"/>
        </w:trPr>
        <w:tc>
          <w:tcPr>
            <w:tcW w:w="1432" w:type="dxa"/>
          </w:tcPr>
          <w:p w:rsidR="00495365" w:rsidRPr="002F3870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7</w:t>
            </w:r>
          </w:p>
        </w:tc>
        <w:tc>
          <w:tcPr>
            <w:tcW w:w="2105" w:type="dxa"/>
          </w:tcPr>
          <w:p w:rsidR="00495365" w:rsidRPr="002F3870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Sn</w:t>
            </w:r>
            <w:r>
              <w:rPr>
                <w:sz w:val="28"/>
                <w:szCs w:val="28"/>
                <w:vertAlign w:val="superscript"/>
                <w:lang w:val="en-US"/>
              </w:rPr>
              <w:t>4+</w:t>
            </w:r>
          </w:p>
        </w:tc>
        <w:tc>
          <w:tcPr>
            <w:tcW w:w="2659" w:type="dxa"/>
          </w:tcPr>
          <w:p w:rsidR="00495365" w:rsidRPr="002F3870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SnO</w:t>
            </w:r>
            <w:r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2049" w:type="dxa"/>
          </w:tcPr>
          <w:p w:rsidR="00495365" w:rsidRPr="002F3870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0.4500</w:t>
            </w:r>
          </w:p>
        </w:tc>
        <w:tc>
          <w:tcPr>
            <w:tcW w:w="1403" w:type="dxa"/>
          </w:tcPr>
          <w:p w:rsidR="00495365" w:rsidRPr="002F3870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0.2895</w:t>
            </w:r>
          </w:p>
        </w:tc>
      </w:tr>
      <w:tr w:rsidR="00495365" w:rsidTr="00E5155C">
        <w:trPr>
          <w:trHeight w:val="315"/>
        </w:trPr>
        <w:tc>
          <w:tcPr>
            <w:tcW w:w="1432" w:type="dxa"/>
          </w:tcPr>
          <w:p w:rsidR="00495365" w:rsidRPr="002F3870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8</w:t>
            </w:r>
          </w:p>
        </w:tc>
        <w:tc>
          <w:tcPr>
            <w:tcW w:w="2105" w:type="dxa"/>
          </w:tcPr>
          <w:p w:rsidR="00495365" w:rsidRPr="002F3870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Mg</w:t>
            </w:r>
            <w:r>
              <w:rPr>
                <w:sz w:val="28"/>
                <w:szCs w:val="28"/>
                <w:vertAlign w:val="superscript"/>
                <w:lang w:val="en-US"/>
              </w:rPr>
              <w:t>2+</w:t>
            </w:r>
          </w:p>
        </w:tc>
        <w:tc>
          <w:tcPr>
            <w:tcW w:w="2659" w:type="dxa"/>
          </w:tcPr>
          <w:p w:rsidR="00495365" w:rsidRPr="002F3870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Mg</w:t>
            </w:r>
            <w:r>
              <w:rPr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>P</w:t>
            </w:r>
            <w:r>
              <w:rPr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>O</w:t>
            </w:r>
            <w:r>
              <w:rPr>
                <w:sz w:val="28"/>
                <w:szCs w:val="28"/>
                <w:vertAlign w:val="subscript"/>
                <w:lang w:val="en-US"/>
              </w:rPr>
              <w:t>7</w:t>
            </w:r>
          </w:p>
        </w:tc>
        <w:tc>
          <w:tcPr>
            <w:tcW w:w="2049" w:type="dxa"/>
          </w:tcPr>
          <w:p w:rsidR="00495365" w:rsidRPr="002F3870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0.4500</w:t>
            </w:r>
          </w:p>
        </w:tc>
        <w:tc>
          <w:tcPr>
            <w:tcW w:w="1403" w:type="dxa"/>
          </w:tcPr>
          <w:p w:rsidR="00495365" w:rsidRPr="002F3870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0.5825</w:t>
            </w:r>
          </w:p>
        </w:tc>
      </w:tr>
      <w:tr w:rsidR="00495365" w:rsidTr="00E5155C">
        <w:trPr>
          <w:trHeight w:val="295"/>
        </w:trPr>
        <w:tc>
          <w:tcPr>
            <w:tcW w:w="1432" w:type="dxa"/>
          </w:tcPr>
          <w:p w:rsidR="00495365" w:rsidRPr="002F3870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9</w:t>
            </w:r>
          </w:p>
        </w:tc>
        <w:tc>
          <w:tcPr>
            <w:tcW w:w="2105" w:type="dxa"/>
          </w:tcPr>
          <w:p w:rsidR="00495365" w:rsidRPr="002F3870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CO</w:t>
            </w:r>
            <w:r>
              <w:rPr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sz w:val="28"/>
                <w:szCs w:val="28"/>
                <w:vertAlign w:val="superscript"/>
                <w:lang w:val="en-US"/>
              </w:rPr>
              <w:t>2-</w:t>
            </w:r>
          </w:p>
        </w:tc>
        <w:tc>
          <w:tcPr>
            <w:tcW w:w="2659" w:type="dxa"/>
          </w:tcPr>
          <w:p w:rsidR="00495365" w:rsidRPr="002F3870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MgCO</w:t>
            </w:r>
            <w:r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2049" w:type="dxa"/>
          </w:tcPr>
          <w:p w:rsidR="00495365" w:rsidRPr="002F3870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0.5000</w:t>
            </w:r>
          </w:p>
        </w:tc>
        <w:tc>
          <w:tcPr>
            <w:tcW w:w="1403" w:type="dxa"/>
          </w:tcPr>
          <w:p w:rsidR="00495365" w:rsidRPr="002F3870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0.2551</w:t>
            </w:r>
          </w:p>
        </w:tc>
      </w:tr>
      <w:tr w:rsidR="00495365" w:rsidTr="00E5155C">
        <w:trPr>
          <w:trHeight w:val="334"/>
        </w:trPr>
        <w:tc>
          <w:tcPr>
            <w:tcW w:w="1432" w:type="dxa"/>
          </w:tcPr>
          <w:p w:rsidR="00495365" w:rsidRPr="002F3870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</w:t>
            </w:r>
          </w:p>
        </w:tc>
        <w:tc>
          <w:tcPr>
            <w:tcW w:w="2105" w:type="dxa"/>
          </w:tcPr>
          <w:p w:rsidR="00495365" w:rsidRPr="002F3870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K</w:t>
            </w:r>
            <w:r>
              <w:rPr>
                <w:sz w:val="28"/>
                <w:szCs w:val="28"/>
                <w:vertAlign w:val="superscript"/>
                <w:lang w:val="en-US"/>
              </w:rPr>
              <w:t>+</w:t>
            </w:r>
          </w:p>
        </w:tc>
        <w:tc>
          <w:tcPr>
            <w:tcW w:w="2659" w:type="dxa"/>
          </w:tcPr>
          <w:p w:rsidR="00495365" w:rsidRPr="002F3870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KClO</w:t>
            </w:r>
            <w:r>
              <w:rPr>
                <w:sz w:val="28"/>
                <w:szCs w:val="28"/>
                <w:vertAlign w:val="subscript"/>
                <w:lang w:val="en-US"/>
              </w:rPr>
              <w:t>4</w:t>
            </w:r>
          </w:p>
        </w:tc>
        <w:tc>
          <w:tcPr>
            <w:tcW w:w="2049" w:type="dxa"/>
          </w:tcPr>
          <w:p w:rsidR="00495365" w:rsidRPr="002F3870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0.5000</w:t>
            </w:r>
          </w:p>
        </w:tc>
        <w:tc>
          <w:tcPr>
            <w:tcW w:w="1403" w:type="dxa"/>
          </w:tcPr>
          <w:p w:rsidR="00495365" w:rsidRPr="002F3870" w:rsidRDefault="00495365" w:rsidP="00E5155C">
            <w:pPr>
              <w:tabs>
                <w:tab w:val="left" w:pos="0"/>
              </w:tabs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0.4825</w:t>
            </w:r>
          </w:p>
        </w:tc>
      </w:tr>
    </w:tbl>
    <w:p w:rsidR="00495365" w:rsidRDefault="00495365" w:rsidP="00495365">
      <w:pPr>
        <w:tabs>
          <w:tab w:val="left" w:pos="0"/>
        </w:tabs>
        <w:jc w:val="both"/>
        <w:rPr>
          <w:sz w:val="28"/>
          <w:szCs w:val="28"/>
        </w:rPr>
      </w:pPr>
    </w:p>
    <w:p w:rsidR="00495365" w:rsidRDefault="00495365" w:rsidP="00495365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Пример выполнения задания № 1</w:t>
      </w:r>
    </w:p>
    <w:p w:rsidR="00495365" w:rsidRDefault="00495365" w:rsidP="00495365">
      <w:pPr>
        <w:tabs>
          <w:tab w:val="left" w:pos="0"/>
        </w:tabs>
        <w:ind w:firstLine="900"/>
        <w:jc w:val="both"/>
        <w:rPr>
          <w:sz w:val="28"/>
          <w:szCs w:val="28"/>
        </w:rPr>
      </w:pPr>
    </w:p>
    <w:p w:rsidR="00495365" w:rsidRDefault="00495365" w:rsidP="00495365">
      <w:pPr>
        <w:tabs>
          <w:tab w:val="left" w:pos="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При осаждении ионов Ва</w:t>
      </w:r>
      <w:r>
        <w:rPr>
          <w:sz w:val="28"/>
          <w:szCs w:val="28"/>
          <w:vertAlign w:val="superscript"/>
        </w:rPr>
        <w:t>2+</w:t>
      </w:r>
      <w:r>
        <w:rPr>
          <w:sz w:val="28"/>
          <w:szCs w:val="28"/>
        </w:rPr>
        <w:t xml:space="preserve"> из раствора, полученного в результате растворения </w:t>
      </w:r>
      <w:smartTag w:uri="urn:schemas-microsoft-com:office:smarttags" w:element="metricconverter">
        <w:smartTagPr>
          <w:attr w:name="ProductID" w:val="0,6531 г"/>
        </w:smartTagPr>
        <w:r>
          <w:rPr>
            <w:sz w:val="28"/>
            <w:szCs w:val="28"/>
          </w:rPr>
          <w:t>0,6531 г</w:t>
        </w:r>
      </w:smartTag>
      <w:r>
        <w:rPr>
          <w:sz w:val="28"/>
          <w:szCs w:val="28"/>
        </w:rPr>
        <w:t xml:space="preserve"> навески, был осажден сульфат бария (</w:t>
      </w:r>
      <w:proofErr w:type="spellStart"/>
      <w:r>
        <w:rPr>
          <w:sz w:val="28"/>
          <w:szCs w:val="28"/>
          <w:lang w:val="en-US"/>
        </w:rPr>
        <w:t>BaSO</w:t>
      </w:r>
      <w:proofErr w:type="spellEnd"/>
      <w:r w:rsidRPr="00FF007F"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) – весовая форма, массой </w:t>
      </w:r>
      <w:smartTag w:uri="urn:schemas-microsoft-com:office:smarttags" w:element="metricconverter">
        <w:smartTagPr>
          <w:attr w:name="ProductID" w:val="0,6206 г"/>
        </w:smartTagPr>
        <w:r>
          <w:rPr>
            <w:sz w:val="28"/>
            <w:szCs w:val="28"/>
          </w:rPr>
          <w:t>0,6206 г</w:t>
        </w:r>
      </w:smartTag>
      <w:r>
        <w:rPr>
          <w:sz w:val="28"/>
          <w:szCs w:val="28"/>
        </w:rPr>
        <w:t>. Написать уравнение реакции осаждения и вычислить массовую долю Ва</w:t>
      </w:r>
      <w:r>
        <w:rPr>
          <w:sz w:val="28"/>
          <w:szCs w:val="28"/>
          <w:vertAlign w:val="superscript"/>
        </w:rPr>
        <w:t>2+</w:t>
      </w:r>
      <w:r>
        <w:rPr>
          <w:sz w:val="28"/>
          <w:szCs w:val="28"/>
        </w:rPr>
        <w:t xml:space="preserve"> в пробе.</w:t>
      </w:r>
    </w:p>
    <w:p w:rsidR="00495365" w:rsidRDefault="00495365" w:rsidP="00495365">
      <w:pPr>
        <w:tabs>
          <w:tab w:val="left" w:pos="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Напишем уравнение реакции осаждения в ионной форме</w:t>
      </w:r>
    </w:p>
    <w:p w:rsidR="00495365" w:rsidRDefault="00495365" w:rsidP="00495365">
      <w:pPr>
        <w:tabs>
          <w:tab w:val="left" w:pos="0"/>
        </w:tabs>
        <w:ind w:firstLine="900"/>
        <w:jc w:val="both"/>
        <w:rPr>
          <w:sz w:val="28"/>
          <w:szCs w:val="28"/>
        </w:rPr>
      </w:pPr>
    </w:p>
    <w:p w:rsidR="00495365" w:rsidRDefault="00495365" w:rsidP="00495365">
      <w:pPr>
        <w:tabs>
          <w:tab w:val="left" w:pos="0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Ва</w:t>
      </w:r>
      <w:r>
        <w:rPr>
          <w:sz w:val="28"/>
          <w:szCs w:val="28"/>
          <w:vertAlign w:val="superscript"/>
        </w:rPr>
        <w:t>2+</w:t>
      </w:r>
      <w:r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SO</w:t>
      </w:r>
      <w:r w:rsidRPr="00495365">
        <w:rPr>
          <w:sz w:val="28"/>
          <w:szCs w:val="28"/>
          <w:vertAlign w:val="subscript"/>
        </w:rPr>
        <w:t>4</w:t>
      </w:r>
      <w:r w:rsidRPr="00495365">
        <w:rPr>
          <w:sz w:val="28"/>
          <w:szCs w:val="28"/>
          <w:vertAlign w:val="superscript"/>
        </w:rPr>
        <w:t>2-</w:t>
      </w:r>
      <w:r>
        <w:rPr>
          <w:sz w:val="28"/>
          <w:szCs w:val="28"/>
        </w:rPr>
        <w:t xml:space="preserve">  = </w:t>
      </w:r>
      <w:proofErr w:type="spellStart"/>
      <w:r>
        <w:rPr>
          <w:sz w:val="28"/>
          <w:szCs w:val="28"/>
          <w:lang w:val="en-US"/>
        </w:rPr>
        <w:t>BaSO</w:t>
      </w:r>
      <w:proofErr w:type="spellEnd"/>
      <w:r w:rsidRPr="00495365">
        <w:rPr>
          <w:sz w:val="28"/>
          <w:szCs w:val="28"/>
          <w:vertAlign w:val="subscript"/>
        </w:rPr>
        <w:t>4</w:t>
      </w:r>
      <w:r w:rsidRPr="00495365">
        <w:rPr>
          <w:sz w:val="28"/>
          <w:szCs w:val="28"/>
        </w:rPr>
        <w:t>↓</w:t>
      </w:r>
    </w:p>
    <w:p w:rsidR="00495365" w:rsidRDefault="00495365" w:rsidP="00495365">
      <w:pPr>
        <w:tabs>
          <w:tab w:val="left" w:pos="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Рассчитаем молярную массу сульфата бария</w:t>
      </w:r>
    </w:p>
    <w:p w:rsidR="00495365" w:rsidRDefault="00495365" w:rsidP="00495365">
      <w:pPr>
        <w:tabs>
          <w:tab w:val="left" w:pos="0"/>
        </w:tabs>
        <w:ind w:firstLine="900"/>
        <w:jc w:val="both"/>
        <w:rPr>
          <w:sz w:val="28"/>
          <w:szCs w:val="28"/>
        </w:rPr>
      </w:pPr>
    </w:p>
    <w:p w:rsidR="00495365" w:rsidRDefault="00495365" w:rsidP="00495365">
      <w:pPr>
        <w:tabs>
          <w:tab w:val="left" w:pos="0"/>
        </w:tabs>
        <w:ind w:firstLine="90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М (= </w:t>
      </w:r>
      <w:proofErr w:type="spellStart"/>
      <w:r>
        <w:rPr>
          <w:sz w:val="28"/>
          <w:szCs w:val="28"/>
          <w:lang w:val="en-US"/>
        </w:rPr>
        <w:t>BaSO</w:t>
      </w:r>
      <w:proofErr w:type="spellEnd"/>
      <w:r w:rsidRPr="00495365"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>) = 137,4 + 32 + 4*16 = 233,4 г/моль</w:t>
      </w:r>
    </w:p>
    <w:p w:rsidR="00495365" w:rsidRDefault="00495365" w:rsidP="00495365">
      <w:pPr>
        <w:tabs>
          <w:tab w:val="left" w:pos="0"/>
        </w:tabs>
        <w:ind w:firstLine="900"/>
        <w:jc w:val="center"/>
        <w:rPr>
          <w:sz w:val="28"/>
          <w:szCs w:val="28"/>
        </w:rPr>
      </w:pPr>
    </w:p>
    <w:p w:rsidR="00495365" w:rsidRDefault="00495365" w:rsidP="00495365">
      <w:pPr>
        <w:tabs>
          <w:tab w:val="left" w:pos="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Составим первую пропорцию</w:t>
      </w:r>
    </w:p>
    <w:p w:rsidR="00495365" w:rsidRDefault="00495365" w:rsidP="00495365">
      <w:pPr>
        <w:tabs>
          <w:tab w:val="left" w:pos="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smartTag w:uri="urn:schemas-microsoft-com:office:smarttags" w:element="metricconverter">
        <w:smartTagPr>
          <w:attr w:name="ProductID" w:val="233,4 г"/>
        </w:smartTagPr>
        <w:r>
          <w:rPr>
            <w:sz w:val="28"/>
            <w:szCs w:val="28"/>
          </w:rPr>
          <w:t>233,4 г</w:t>
        </w:r>
      </w:smartTag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lang w:val="en-US"/>
        </w:rPr>
        <w:t>BaSO</w:t>
      </w:r>
      <w:proofErr w:type="spellEnd"/>
      <w:r w:rsidRPr="002269B3"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       -       </w:t>
      </w:r>
      <w:smartTag w:uri="urn:schemas-microsoft-com:office:smarttags" w:element="metricconverter">
        <w:smartTagPr>
          <w:attr w:name="ProductID" w:val="137,4 г"/>
        </w:smartTagPr>
        <w:r>
          <w:rPr>
            <w:sz w:val="28"/>
            <w:szCs w:val="28"/>
          </w:rPr>
          <w:t>137,4 г</w:t>
        </w:r>
      </w:smartTag>
      <w:r>
        <w:rPr>
          <w:sz w:val="28"/>
          <w:szCs w:val="28"/>
        </w:rPr>
        <w:t xml:space="preserve"> Ва</w:t>
      </w:r>
      <w:r>
        <w:rPr>
          <w:sz w:val="28"/>
          <w:szCs w:val="28"/>
          <w:vertAlign w:val="superscript"/>
        </w:rPr>
        <w:t>2+</w:t>
      </w:r>
    </w:p>
    <w:p w:rsidR="00495365" w:rsidRDefault="00495365" w:rsidP="00495365">
      <w:pPr>
        <w:tabs>
          <w:tab w:val="left" w:pos="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</w:t>
      </w:r>
      <w:smartTag w:uri="urn:schemas-microsoft-com:office:smarttags" w:element="metricconverter">
        <w:smartTagPr>
          <w:attr w:name="ProductID" w:val="0,6206 г"/>
        </w:smartTagPr>
        <w:r>
          <w:rPr>
            <w:sz w:val="28"/>
            <w:szCs w:val="28"/>
          </w:rPr>
          <w:t>0,6206 г</w:t>
        </w:r>
      </w:smartTag>
      <w:r>
        <w:rPr>
          <w:sz w:val="28"/>
          <w:szCs w:val="28"/>
        </w:rPr>
        <w:t xml:space="preserve">                 -           х г </w:t>
      </w:r>
    </w:p>
    <w:p w:rsidR="00495365" w:rsidRDefault="00495365" w:rsidP="00495365">
      <w:pPr>
        <w:tabs>
          <w:tab w:val="left" w:pos="0"/>
        </w:tabs>
        <w:ind w:firstLine="900"/>
        <w:jc w:val="both"/>
        <w:rPr>
          <w:sz w:val="28"/>
          <w:szCs w:val="28"/>
        </w:rPr>
      </w:pPr>
    </w:p>
    <w:p w:rsidR="00495365" w:rsidRDefault="00495365" w:rsidP="00495365">
      <w:pPr>
        <w:tabs>
          <w:tab w:val="left" w:pos="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х = 0,6206*137,4 /233,4 = 0,3653г, т.е. в пробе содержится 0,3653г ионов Ва</w:t>
      </w:r>
      <w:r>
        <w:rPr>
          <w:sz w:val="28"/>
          <w:szCs w:val="28"/>
          <w:vertAlign w:val="superscript"/>
        </w:rPr>
        <w:t>2+</w:t>
      </w:r>
    </w:p>
    <w:p w:rsidR="00495365" w:rsidRDefault="00495365" w:rsidP="00495365">
      <w:pPr>
        <w:tabs>
          <w:tab w:val="left" w:pos="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495365" w:rsidRDefault="00495365" w:rsidP="00495365">
      <w:pPr>
        <w:tabs>
          <w:tab w:val="left" w:pos="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Исходя из определения массовой доли находим массовую долю ионов Ва</w:t>
      </w:r>
      <w:r>
        <w:rPr>
          <w:sz w:val="28"/>
          <w:szCs w:val="28"/>
          <w:vertAlign w:val="superscript"/>
        </w:rPr>
        <w:t>2+</w:t>
      </w:r>
      <w:r>
        <w:rPr>
          <w:sz w:val="28"/>
          <w:szCs w:val="28"/>
        </w:rPr>
        <w:t xml:space="preserve"> в пробе </w:t>
      </w:r>
    </w:p>
    <w:p w:rsidR="00495365" w:rsidRPr="002269B3" w:rsidRDefault="00495365" w:rsidP="00495365">
      <w:pPr>
        <w:tabs>
          <w:tab w:val="left" w:pos="0"/>
        </w:tabs>
        <w:ind w:firstLine="900"/>
        <w:jc w:val="both"/>
        <w:rPr>
          <w:sz w:val="28"/>
          <w:szCs w:val="28"/>
        </w:rPr>
      </w:pPr>
    </w:p>
    <w:p w:rsidR="00495365" w:rsidRDefault="00495365" w:rsidP="00495365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ω (Ва</w:t>
      </w:r>
      <w:r>
        <w:rPr>
          <w:sz w:val="28"/>
          <w:szCs w:val="28"/>
          <w:vertAlign w:val="superscript"/>
        </w:rPr>
        <w:t>2+</w:t>
      </w:r>
      <w:r>
        <w:rPr>
          <w:sz w:val="28"/>
          <w:szCs w:val="28"/>
        </w:rPr>
        <w:t xml:space="preserve">) </w:t>
      </w:r>
      <w:proofErr w:type="gramStart"/>
      <w:r>
        <w:rPr>
          <w:sz w:val="28"/>
          <w:szCs w:val="28"/>
        </w:rPr>
        <w:t>=</w:t>
      </w:r>
      <w:r w:rsidRPr="008F69BD">
        <w:rPr>
          <w:sz w:val="28"/>
          <w:szCs w:val="28"/>
        </w:rPr>
        <w:t>[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m</w:t>
      </w:r>
      <w:proofErr w:type="gramEnd"/>
      <w:r w:rsidRPr="008F69BD">
        <w:rPr>
          <w:sz w:val="28"/>
          <w:szCs w:val="28"/>
        </w:rPr>
        <w:t xml:space="preserve"> (</w:t>
      </w:r>
      <w:r>
        <w:rPr>
          <w:sz w:val="28"/>
          <w:szCs w:val="28"/>
        </w:rPr>
        <w:t>Ва</w:t>
      </w:r>
      <w:r>
        <w:rPr>
          <w:sz w:val="28"/>
          <w:szCs w:val="28"/>
          <w:vertAlign w:val="superscript"/>
        </w:rPr>
        <w:t>2+</w:t>
      </w:r>
      <w:r w:rsidRPr="008F69BD">
        <w:rPr>
          <w:sz w:val="28"/>
          <w:szCs w:val="28"/>
        </w:rPr>
        <w:t xml:space="preserve">) / </w:t>
      </w:r>
      <w:r>
        <w:rPr>
          <w:sz w:val="28"/>
          <w:szCs w:val="28"/>
          <w:lang w:val="en-US"/>
        </w:rPr>
        <w:t>m</w:t>
      </w:r>
      <w:r w:rsidRPr="008F69BD">
        <w:rPr>
          <w:sz w:val="28"/>
          <w:szCs w:val="28"/>
        </w:rPr>
        <w:t xml:space="preserve"> ( </w:t>
      </w:r>
      <w:r>
        <w:rPr>
          <w:sz w:val="28"/>
          <w:szCs w:val="28"/>
        </w:rPr>
        <w:t xml:space="preserve">пробы) </w:t>
      </w:r>
      <w:r w:rsidRPr="008F69BD">
        <w:rPr>
          <w:sz w:val="28"/>
          <w:szCs w:val="28"/>
        </w:rPr>
        <w:t>]</w:t>
      </w:r>
      <w:r>
        <w:rPr>
          <w:sz w:val="28"/>
          <w:szCs w:val="28"/>
        </w:rPr>
        <w:t>*100 % = 0,3653 *100 / 0,6531 = 55,92%</w:t>
      </w:r>
    </w:p>
    <w:p w:rsidR="00495365" w:rsidRDefault="00495365" w:rsidP="00495365">
      <w:pPr>
        <w:tabs>
          <w:tab w:val="left" w:pos="0"/>
        </w:tabs>
        <w:jc w:val="both"/>
        <w:rPr>
          <w:sz w:val="28"/>
          <w:szCs w:val="28"/>
        </w:rPr>
      </w:pPr>
    </w:p>
    <w:p w:rsidR="00495365" w:rsidRDefault="00495365" w:rsidP="00495365">
      <w:pPr>
        <w:tabs>
          <w:tab w:val="left" w:pos="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Приведенные выше вычисления можно представить в виде одного общего выражения</w:t>
      </w:r>
    </w:p>
    <w:p w:rsidR="00495365" w:rsidRDefault="00495365" w:rsidP="00495365">
      <w:pPr>
        <w:tabs>
          <w:tab w:val="left" w:pos="0"/>
        </w:tabs>
        <w:ind w:firstLine="900"/>
        <w:jc w:val="both"/>
        <w:rPr>
          <w:sz w:val="28"/>
          <w:szCs w:val="28"/>
        </w:rPr>
      </w:pPr>
    </w:p>
    <w:p w:rsidR="00495365" w:rsidRDefault="00495365" w:rsidP="00495365">
      <w:pPr>
        <w:tabs>
          <w:tab w:val="left" w:pos="0"/>
        </w:tabs>
        <w:ind w:firstLine="900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>ω</w:t>
      </w:r>
      <w:r w:rsidRPr="00BD324E">
        <w:rPr>
          <w:sz w:val="28"/>
          <w:szCs w:val="28"/>
          <w:lang w:val="en-US"/>
        </w:rPr>
        <w:t xml:space="preserve"> (</w:t>
      </w:r>
      <w:proofErr w:type="spellStart"/>
      <w:r>
        <w:rPr>
          <w:sz w:val="28"/>
          <w:szCs w:val="28"/>
        </w:rPr>
        <w:t>Ва</w:t>
      </w:r>
      <w:proofErr w:type="spellEnd"/>
      <w:r w:rsidRPr="00BD324E">
        <w:rPr>
          <w:sz w:val="28"/>
          <w:szCs w:val="28"/>
          <w:vertAlign w:val="superscript"/>
          <w:lang w:val="en-US"/>
        </w:rPr>
        <w:t>2+</w:t>
      </w:r>
      <w:r w:rsidRPr="00BD324E">
        <w:rPr>
          <w:sz w:val="28"/>
          <w:szCs w:val="28"/>
          <w:lang w:val="en-US"/>
        </w:rPr>
        <w:t xml:space="preserve">) </w:t>
      </w:r>
      <w:proofErr w:type="gramStart"/>
      <w:r w:rsidRPr="00BD324E">
        <w:rPr>
          <w:sz w:val="28"/>
          <w:szCs w:val="28"/>
          <w:lang w:val="en-US"/>
        </w:rPr>
        <w:t xml:space="preserve">=[ </w:t>
      </w:r>
      <w:r>
        <w:rPr>
          <w:sz w:val="28"/>
          <w:szCs w:val="28"/>
          <w:lang w:val="en-US"/>
        </w:rPr>
        <w:t>A</w:t>
      </w:r>
      <w:proofErr w:type="gramEnd"/>
      <w:r w:rsidRPr="00BD324E">
        <w:rPr>
          <w:sz w:val="28"/>
          <w:szCs w:val="28"/>
          <w:lang w:val="en-US"/>
        </w:rPr>
        <w:t>(</w:t>
      </w:r>
      <w:proofErr w:type="spellStart"/>
      <w:r>
        <w:rPr>
          <w:sz w:val="28"/>
          <w:szCs w:val="28"/>
        </w:rPr>
        <w:t>Ва</w:t>
      </w:r>
      <w:proofErr w:type="spellEnd"/>
      <w:r w:rsidRPr="00BD324E">
        <w:rPr>
          <w:sz w:val="28"/>
          <w:szCs w:val="28"/>
          <w:vertAlign w:val="superscript"/>
          <w:lang w:val="en-US"/>
        </w:rPr>
        <w:t>2+</w:t>
      </w:r>
      <w:r w:rsidRPr="00BD324E">
        <w:rPr>
          <w:sz w:val="28"/>
          <w:szCs w:val="28"/>
          <w:lang w:val="en-US"/>
        </w:rPr>
        <w:t>)*</w:t>
      </w:r>
      <w:r>
        <w:rPr>
          <w:sz w:val="28"/>
          <w:szCs w:val="28"/>
          <w:lang w:val="en-US"/>
        </w:rPr>
        <w:t>m</w:t>
      </w:r>
      <w:r w:rsidRPr="00BD324E">
        <w:rPr>
          <w:sz w:val="28"/>
          <w:szCs w:val="28"/>
          <w:lang w:val="en-US"/>
        </w:rPr>
        <w:t xml:space="preserve"> (</w:t>
      </w:r>
      <w:r>
        <w:rPr>
          <w:sz w:val="28"/>
          <w:szCs w:val="28"/>
          <w:lang w:val="en-US"/>
        </w:rPr>
        <w:t>BaSO</w:t>
      </w:r>
      <w:r w:rsidRPr="00BD324E">
        <w:rPr>
          <w:sz w:val="28"/>
          <w:szCs w:val="28"/>
          <w:vertAlign w:val="subscript"/>
          <w:lang w:val="en-US"/>
        </w:rPr>
        <w:t>4</w:t>
      </w:r>
      <w:r>
        <w:rPr>
          <w:sz w:val="28"/>
          <w:szCs w:val="28"/>
          <w:lang w:val="en-US"/>
        </w:rPr>
        <w:t>)</w:t>
      </w:r>
      <w:r w:rsidRPr="00BD324E">
        <w:rPr>
          <w:sz w:val="28"/>
          <w:szCs w:val="28"/>
          <w:lang w:val="en-US"/>
        </w:rPr>
        <w:t xml:space="preserve"> /</w:t>
      </w:r>
      <w:r>
        <w:rPr>
          <w:sz w:val="28"/>
          <w:szCs w:val="28"/>
          <w:lang w:val="en-US"/>
        </w:rPr>
        <w:t xml:space="preserve"> M(</w:t>
      </w:r>
      <w:r w:rsidRPr="00BD324E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BaSO</w:t>
      </w:r>
      <w:r w:rsidRPr="00BD324E">
        <w:rPr>
          <w:sz w:val="28"/>
          <w:szCs w:val="28"/>
          <w:vertAlign w:val="subscript"/>
          <w:lang w:val="en-US"/>
        </w:rPr>
        <w:t>4</w:t>
      </w:r>
      <w:r>
        <w:rPr>
          <w:sz w:val="28"/>
          <w:szCs w:val="28"/>
          <w:lang w:val="en-US"/>
        </w:rPr>
        <w:t>)*(</w:t>
      </w:r>
      <w:r w:rsidRPr="00BD324E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m</w:t>
      </w:r>
      <w:r w:rsidRPr="00BD324E">
        <w:rPr>
          <w:sz w:val="28"/>
          <w:szCs w:val="28"/>
          <w:lang w:val="en-US"/>
        </w:rPr>
        <w:t xml:space="preserve"> ( </w:t>
      </w:r>
      <w:r>
        <w:rPr>
          <w:sz w:val="28"/>
          <w:szCs w:val="28"/>
        </w:rPr>
        <w:t>пробы</w:t>
      </w:r>
      <w:r w:rsidRPr="00BD324E">
        <w:rPr>
          <w:sz w:val="28"/>
          <w:szCs w:val="28"/>
          <w:lang w:val="en-US"/>
        </w:rPr>
        <w:t>) ]*100 %</w:t>
      </w:r>
      <w:r>
        <w:rPr>
          <w:sz w:val="28"/>
          <w:szCs w:val="28"/>
          <w:lang w:val="en-US"/>
        </w:rPr>
        <w:t>= 137.4*0.6206*100 /233.4*0.6531 = 55.92/</w:t>
      </w:r>
    </w:p>
    <w:p w:rsidR="00495365" w:rsidRDefault="00495365" w:rsidP="00495365">
      <w:pPr>
        <w:tabs>
          <w:tab w:val="left" w:pos="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Ответ: в пробе содержится 55,92 % </w:t>
      </w:r>
      <w:proofErr w:type="spellStart"/>
      <w:r>
        <w:rPr>
          <w:sz w:val="28"/>
          <w:szCs w:val="28"/>
        </w:rPr>
        <w:t>Ва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2+</w:t>
      </w:r>
    </w:p>
    <w:p w:rsidR="00495365" w:rsidRDefault="00495365" w:rsidP="00495365">
      <w:pPr>
        <w:tabs>
          <w:tab w:val="left" w:pos="0"/>
        </w:tabs>
        <w:jc w:val="both"/>
        <w:rPr>
          <w:sz w:val="28"/>
          <w:szCs w:val="28"/>
        </w:rPr>
      </w:pPr>
    </w:p>
    <w:p w:rsidR="00495365" w:rsidRDefault="00495365" w:rsidP="00495365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Задание 2. Рассчитать концентрацию ионов Н</w:t>
      </w:r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и ОН</w:t>
      </w:r>
      <w:proofErr w:type="gramStart"/>
      <w:r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если известно значение рН раствора</w:t>
      </w:r>
    </w:p>
    <w:p w:rsidR="00495365" w:rsidRDefault="00495365" w:rsidP="00495365">
      <w:pPr>
        <w:tabs>
          <w:tab w:val="left" w:pos="0"/>
        </w:tabs>
        <w:jc w:val="both"/>
        <w:rPr>
          <w:sz w:val="28"/>
          <w:szCs w:val="28"/>
        </w:rPr>
      </w:pPr>
    </w:p>
    <w:p w:rsidR="00495365" w:rsidRDefault="00495365" w:rsidP="00495365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Указания к выполнению задания.</w:t>
      </w:r>
    </w:p>
    <w:p w:rsidR="00495365" w:rsidRDefault="00495365" w:rsidP="00495365">
      <w:pPr>
        <w:tabs>
          <w:tab w:val="left" w:pos="0"/>
        </w:tabs>
        <w:ind w:firstLine="900"/>
        <w:jc w:val="both"/>
        <w:rPr>
          <w:sz w:val="28"/>
          <w:szCs w:val="28"/>
        </w:rPr>
      </w:pPr>
    </w:p>
    <w:p w:rsidR="00495365" w:rsidRDefault="00495365" w:rsidP="00495365">
      <w:pPr>
        <w:tabs>
          <w:tab w:val="left" w:pos="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рН раствора или водородный показатель это величина, характеризующая кислотность или щелочность растворов. Он определяется как отрицательный логарифм концентрации ионов водорода в растворе. Для характеристики щелочности или кислотность раствора можно пользоваться показателем </w:t>
      </w:r>
      <w:proofErr w:type="spellStart"/>
      <w:r>
        <w:rPr>
          <w:sz w:val="28"/>
          <w:szCs w:val="28"/>
        </w:rPr>
        <w:t>рОН</w:t>
      </w:r>
      <w:proofErr w:type="spellEnd"/>
      <w:r>
        <w:rPr>
          <w:sz w:val="28"/>
          <w:szCs w:val="28"/>
        </w:rPr>
        <w:t>, который определяется как отрицательный логарифм концентрации гидроксильных ионов в растворе.</w:t>
      </w:r>
    </w:p>
    <w:p w:rsidR="00495365" w:rsidRDefault="00495365" w:rsidP="00495365">
      <w:pPr>
        <w:tabs>
          <w:tab w:val="left" w:pos="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Исходя из ионного произведения воды </w:t>
      </w:r>
    </w:p>
    <w:p w:rsidR="00495365" w:rsidRDefault="00495365" w:rsidP="00495365">
      <w:pPr>
        <w:tabs>
          <w:tab w:val="left" w:pos="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W</w:t>
      </w:r>
      <w:r w:rsidRPr="00894CD6">
        <w:rPr>
          <w:sz w:val="28"/>
          <w:szCs w:val="28"/>
        </w:rPr>
        <w:t xml:space="preserve"> </w:t>
      </w:r>
      <w:proofErr w:type="gramStart"/>
      <w:r w:rsidRPr="00894CD6">
        <w:rPr>
          <w:sz w:val="28"/>
          <w:szCs w:val="28"/>
        </w:rPr>
        <w:t xml:space="preserve">( </w:t>
      </w:r>
      <w:r>
        <w:rPr>
          <w:sz w:val="28"/>
          <w:szCs w:val="28"/>
          <w:lang w:val="en-US"/>
        </w:rPr>
        <w:t>H</w:t>
      </w:r>
      <w:r w:rsidRPr="00894CD6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proofErr w:type="gramEnd"/>
      <w:r w:rsidRPr="00894CD6">
        <w:rPr>
          <w:sz w:val="28"/>
          <w:szCs w:val="28"/>
        </w:rPr>
        <w:t xml:space="preserve">) = [ </w:t>
      </w:r>
      <w:r>
        <w:rPr>
          <w:sz w:val="28"/>
          <w:szCs w:val="28"/>
          <w:lang w:val="en-US"/>
        </w:rPr>
        <w:t>H</w:t>
      </w:r>
      <w:r w:rsidRPr="00894CD6">
        <w:rPr>
          <w:sz w:val="28"/>
          <w:szCs w:val="28"/>
          <w:vertAlign w:val="superscript"/>
        </w:rPr>
        <w:t>+</w:t>
      </w:r>
      <w:r w:rsidRPr="00894CD6">
        <w:rPr>
          <w:sz w:val="28"/>
          <w:szCs w:val="28"/>
        </w:rPr>
        <w:t xml:space="preserve">]*[ </w:t>
      </w:r>
      <w:smartTag w:uri="urn:schemas-microsoft-com:office:smarttags" w:element="place">
        <w:smartTag w:uri="urn:schemas-microsoft-com:office:smarttags" w:element="State">
          <w:r>
            <w:rPr>
              <w:sz w:val="28"/>
              <w:szCs w:val="28"/>
              <w:lang w:val="en-US"/>
            </w:rPr>
            <w:t>OH</w:t>
          </w:r>
          <w:r w:rsidRPr="00894CD6">
            <w:rPr>
              <w:sz w:val="28"/>
              <w:szCs w:val="28"/>
              <w:vertAlign w:val="superscript"/>
            </w:rPr>
            <w:t>-</w:t>
          </w:r>
        </w:smartTag>
      </w:smartTag>
      <w:r w:rsidRPr="00894CD6">
        <w:rPr>
          <w:sz w:val="28"/>
          <w:szCs w:val="28"/>
        </w:rPr>
        <w:t>] = 10</w:t>
      </w:r>
      <w:r w:rsidRPr="00894CD6">
        <w:rPr>
          <w:sz w:val="28"/>
          <w:szCs w:val="28"/>
          <w:vertAlign w:val="superscript"/>
        </w:rPr>
        <w:t>-14</w:t>
      </w:r>
      <w:r w:rsidRPr="00894CD6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и определения рН и </w:t>
      </w:r>
      <w:proofErr w:type="spellStart"/>
      <w:r>
        <w:rPr>
          <w:sz w:val="28"/>
          <w:szCs w:val="28"/>
        </w:rPr>
        <w:t>рОН</w:t>
      </w:r>
      <w:proofErr w:type="spellEnd"/>
    </w:p>
    <w:p w:rsidR="00495365" w:rsidRDefault="00495365" w:rsidP="00495365">
      <w:pPr>
        <w:tabs>
          <w:tab w:val="left" w:pos="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рН = </w:t>
      </w:r>
      <w:proofErr w:type="spellStart"/>
      <w:r>
        <w:rPr>
          <w:sz w:val="28"/>
          <w:szCs w:val="28"/>
        </w:rPr>
        <w:t>рОН</w:t>
      </w:r>
      <w:proofErr w:type="spellEnd"/>
      <w:r>
        <w:rPr>
          <w:sz w:val="28"/>
          <w:szCs w:val="28"/>
        </w:rPr>
        <w:t xml:space="preserve"> = 14. зная рН можно вычислить </w:t>
      </w:r>
      <w:proofErr w:type="spellStart"/>
      <w:r>
        <w:rPr>
          <w:sz w:val="28"/>
          <w:szCs w:val="28"/>
        </w:rPr>
        <w:t>рОН</w:t>
      </w:r>
      <w:proofErr w:type="spellEnd"/>
      <w:r>
        <w:rPr>
          <w:sz w:val="28"/>
          <w:szCs w:val="28"/>
        </w:rPr>
        <w:t xml:space="preserve"> и наоборот, а затем можно вычислить и концентрации соответствующих ионов</w:t>
      </w:r>
    </w:p>
    <w:p w:rsidR="00495365" w:rsidRDefault="00495365" w:rsidP="00495365">
      <w:pPr>
        <w:tabs>
          <w:tab w:val="left" w:pos="0"/>
        </w:tabs>
        <w:jc w:val="both"/>
        <w:rPr>
          <w:sz w:val="28"/>
          <w:szCs w:val="28"/>
        </w:rPr>
      </w:pPr>
    </w:p>
    <w:p w:rsidR="00495365" w:rsidRDefault="00495365" w:rsidP="00495365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3 – Варианты задания № 2 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785"/>
        <w:gridCol w:w="4785"/>
      </w:tblGrid>
      <w:tr w:rsidR="00495365" w:rsidTr="00E5155C">
        <w:tc>
          <w:tcPr>
            <w:tcW w:w="4785" w:type="dxa"/>
            <w:tcBorders>
              <w:bottom w:val="nil"/>
            </w:tcBorders>
          </w:tcPr>
          <w:p w:rsidR="00495365" w:rsidRDefault="00495365" w:rsidP="00E5155C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 варианта</w:t>
            </w:r>
          </w:p>
        </w:tc>
        <w:tc>
          <w:tcPr>
            <w:tcW w:w="4785" w:type="dxa"/>
          </w:tcPr>
          <w:p w:rsidR="00495365" w:rsidRDefault="00495365" w:rsidP="00E5155C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рН</w:t>
            </w:r>
          </w:p>
        </w:tc>
      </w:tr>
      <w:tr w:rsidR="00495365" w:rsidTr="00E5155C"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</w:tcPr>
          <w:p w:rsidR="00495365" w:rsidRDefault="00495365" w:rsidP="00E5155C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785" w:type="dxa"/>
            <w:tcBorders>
              <w:left w:val="nil"/>
            </w:tcBorders>
          </w:tcPr>
          <w:p w:rsidR="00495365" w:rsidRDefault="00495365" w:rsidP="00E5155C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1,25</w:t>
            </w:r>
          </w:p>
        </w:tc>
      </w:tr>
      <w:tr w:rsidR="00495365" w:rsidTr="00E5155C">
        <w:tc>
          <w:tcPr>
            <w:tcW w:w="4785" w:type="dxa"/>
            <w:tcBorders>
              <w:top w:val="nil"/>
            </w:tcBorders>
          </w:tcPr>
          <w:p w:rsidR="00495365" w:rsidRDefault="00495365" w:rsidP="00E5155C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785" w:type="dxa"/>
          </w:tcPr>
          <w:p w:rsidR="00495365" w:rsidRDefault="00495365" w:rsidP="00E5155C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3,78</w:t>
            </w:r>
          </w:p>
        </w:tc>
      </w:tr>
      <w:tr w:rsidR="00495365" w:rsidTr="00E5155C">
        <w:tc>
          <w:tcPr>
            <w:tcW w:w="4785" w:type="dxa"/>
          </w:tcPr>
          <w:p w:rsidR="00495365" w:rsidRDefault="00495365" w:rsidP="00E5155C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785" w:type="dxa"/>
          </w:tcPr>
          <w:p w:rsidR="00495365" w:rsidRDefault="00495365" w:rsidP="00E5155C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10,15</w:t>
            </w:r>
          </w:p>
        </w:tc>
      </w:tr>
      <w:tr w:rsidR="00495365" w:rsidTr="00E5155C">
        <w:tc>
          <w:tcPr>
            <w:tcW w:w="4785" w:type="dxa"/>
          </w:tcPr>
          <w:p w:rsidR="00495365" w:rsidRDefault="00495365" w:rsidP="00E5155C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785" w:type="dxa"/>
          </w:tcPr>
          <w:p w:rsidR="00495365" w:rsidRDefault="00495365" w:rsidP="00E5155C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6,68</w:t>
            </w:r>
          </w:p>
        </w:tc>
      </w:tr>
      <w:tr w:rsidR="00495365" w:rsidTr="00E5155C">
        <w:tc>
          <w:tcPr>
            <w:tcW w:w="4785" w:type="dxa"/>
          </w:tcPr>
          <w:p w:rsidR="00495365" w:rsidRDefault="00495365" w:rsidP="00E5155C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785" w:type="dxa"/>
          </w:tcPr>
          <w:p w:rsidR="00495365" w:rsidRDefault="00495365" w:rsidP="00E5155C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9,98</w:t>
            </w:r>
          </w:p>
        </w:tc>
      </w:tr>
      <w:tr w:rsidR="00495365" w:rsidTr="00E5155C">
        <w:tc>
          <w:tcPr>
            <w:tcW w:w="4785" w:type="dxa"/>
          </w:tcPr>
          <w:p w:rsidR="00495365" w:rsidRDefault="00495365" w:rsidP="00E5155C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4785" w:type="dxa"/>
          </w:tcPr>
          <w:p w:rsidR="00495365" w:rsidRDefault="00495365" w:rsidP="00E5155C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5,65</w:t>
            </w:r>
          </w:p>
        </w:tc>
      </w:tr>
      <w:tr w:rsidR="00495365" w:rsidTr="00E5155C">
        <w:tc>
          <w:tcPr>
            <w:tcW w:w="4785" w:type="dxa"/>
          </w:tcPr>
          <w:p w:rsidR="00495365" w:rsidRDefault="00495365" w:rsidP="00E5155C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4785" w:type="dxa"/>
          </w:tcPr>
          <w:p w:rsidR="00495365" w:rsidRDefault="00495365" w:rsidP="00E5155C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6,98</w:t>
            </w:r>
          </w:p>
        </w:tc>
      </w:tr>
      <w:tr w:rsidR="00495365" w:rsidTr="00E5155C">
        <w:tc>
          <w:tcPr>
            <w:tcW w:w="4785" w:type="dxa"/>
          </w:tcPr>
          <w:p w:rsidR="00495365" w:rsidRDefault="00495365" w:rsidP="00E5155C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4785" w:type="dxa"/>
          </w:tcPr>
          <w:p w:rsidR="00495365" w:rsidRDefault="00495365" w:rsidP="00E5155C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11,15</w:t>
            </w:r>
          </w:p>
        </w:tc>
      </w:tr>
      <w:tr w:rsidR="00495365" w:rsidTr="00E5155C">
        <w:tc>
          <w:tcPr>
            <w:tcW w:w="4785" w:type="dxa"/>
          </w:tcPr>
          <w:p w:rsidR="00495365" w:rsidRDefault="00495365" w:rsidP="00E5155C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4785" w:type="dxa"/>
          </w:tcPr>
          <w:p w:rsidR="00495365" w:rsidRDefault="00495365" w:rsidP="00E5155C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12,15</w:t>
            </w:r>
          </w:p>
        </w:tc>
      </w:tr>
      <w:tr w:rsidR="00495365" w:rsidTr="00E5155C">
        <w:tc>
          <w:tcPr>
            <w:tcW w:w="4785" w:type="dxa"/>
          </w:tcPr>
          <w:p w:rsidR="00495365" w:rsidRDefault="00495365" w:rsidP="00E5155C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0</w:t>
            </w:r>
          </w:p>
        </w:tc>
        <w:tc>
          <w:tcPr>
            <w:tcW w:w="4785" w:type="dxa"/>
          </w:tcPr>
          <w:p w:rsidR="00495365" w:rsidRDefault="00495365" w:rsidP="00E5155C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9,85</w:t>
            </w:r>
          </w:p>
        </w:tc>
      </w:tr>
    </w:tbl>
    <w:p w:rsidR="00495365" w:rsidRPr="00894CD6" w:rsidRDefault="00495365" w:rsidP="00495365">
      <w:pPr>
        <w:tabs>
          <w:tab w:val="left" w:pos="0"/>
        </w:tabs>
        <w:jc w:val="center"/>
        <w:rPr>
          <w:sz w:val="28"/>
          <w:szCs w:val="28"/>
        </w:rPr>
      </w:pPr>
    </w:p>
    <w:p w:rsidR="00495365" w:rsidRPr="00BD324E" w:rsidRDefault="00495365" w:rsidP="00495365">
      <w:pPr>
        <w:tabs>
          <w:tab w:val="left" w:pos="0"/>
        </w:tabs>
        <w:ind w:firstLine="900"/>
        <w:jc w:val="both"/>
        <w:rPr>
          <w:sz w:val="28"/>
          <w:szCs w:val="28"/>
        </w:rPr>
      </w:pPr>
    </w:p>
    <w:p w:rsidR="00495365" w:rsidRDefault="00495365" w:rsidP="00495365">
      <w:pPr>
        <w:tabs>
          <w:tab w:val="left" w:pos="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Пример выполнения задания № 2</w:t>
      </w:r>
    </w:p>
    <w:p w:rsidR="00495365" w:rsidRDefault="00495365" w:rsidP="00495365">
      <w:pPr>
        <w:tabs>
          <w:tab w:val="left" w:pos="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рН раствора равен 2,63. Рассчитать концентрацию ионов Н</w:t>
      </w:r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и ОН</w:t>
      </w:r>
      <w:r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 xml:space="preserve"> в растворе</w:t>
      </w:r>
    </w:p>
    <w:p w:rsidR="00495365" w:rsidRDefault="00495365" w:rsidP="00495365">
      <w:pPr>
        <w:tabs>
          <w:tab w:val="left" w:pos="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рН = - </w:t>
      </w:r>
      <w:proofErr w:type="spellStart"/>
      <w:r>
        <w:rPr>
          <w:sz w:val="28"/>
          <w:szCs w:val="28"/>
          <w:lang w:val="en-US"/>
        </w:rPr>
        <w:t>lg</w:t>
      </w:r>
      <w:proofErr w:type="spellEnd"/>
      <w:r w:rsidRPr="00394C92">
        <w:rPr>
          <w:sz w:val="28"/>
          <w:szCs w:val="28"/>
        </w:rPr>
        <w:t xml:space="preserve"> </w:t>
      </w:r>
      <w:proofErr w:type="gramStart"/>
      <w:r w:rsidRPr="00394C92">
        <w:rPr>
          <w:sz w:val="28"/>
          <w:szCs w:val="28"/>
        </w:rPr>
        <w:t xml:space="preserve">[ </w:t>
      </w:r>
      <w:r>
        <w:rPr>
          <w:sz w:val="28"/>
          <w:szCs w:val="28"/>
          <w:lang w:val="en-US"/>
        </w:rPr>
        <w:t>H</w:t>
      </w:r>
      <w:proofErr w:type="gramEnd"/>
      <w:r w:rsidRPr="00394C92">
        <w:rPr>
          <w:sz w:val="28"/>
          <w:szCs w:val="28"/>
          <w:vertAlign w:val="superscript"/>
        </w:rPr>
        <w:t>+</w:t>
      </w:r>
      <w:r w:rsidRPr="00394C92">
        <w:rPr>
          <w:sz w:val="28"/>
          <w:szCs w:val="28"/>
        </w:rPr>
        <w:t>]</w:t>
      </w:r>
      <w:r>
        <w:rPr>
          <w:sz w:val="28"/>
          <w:szCs w:val="28"/>
        </w:rPr>
        <w:t>, тогда</w:t>
      </w:r>
    </w:p>
    <w:p w:rsidR="00495365" w:rsidRPr="00394C92" w:rsidRDefault="00495365" w:rsidP="00495365">
      <w:pPr>
        <w:tabs>
          <w:tab w:val="left" w:pos="0"/>
        </w:tabs>
        <w:ind w:firstLine="900"/>
        <w:jc w:val="both"/>
        <w:rPr>
          <w:sz w:val="28"/>
          <w:szCs w:val="28"/>
        </w:rPr>
      </w:pPr>
    </w:p>
    <w:p w:rsidR="00495365" w:rsidRDefault="00495365" w:rsidP="00495365">
      <w:pPr>
        <w:tabs>
          <w:tab w:val="left" w:pos="0"/>
        </w:tabs>
        <w:ind w:firstLine="900"/>
        <w:jc w:val="both"/>
        <w:rPr>
          <w:sz w:val="28"/>
          <w:szCs w:val="28"/>
        </w:rPr>
      </w:pPr>
      <w:r w:rsidRPr="00394C92">
        <w:rPr>
          <w:sz w:val="28"/>
          <w:szCs w:val="28"/>
        </w:rPr>
        <w:t xml:space="preserve">[ </w:t>
      </w:r>
      <w:r>
        <w:rPr>
          <w:sz w:val="28"/>
          <w:szCs w:val="28"/>
          <w:lang w:val="en-US"/>
        </w:rPr>
        <w:t>H</w:t>
      </w:r>
      <w:r w:rsidRPr="00394C92">
        <w:rPr>
          <w:sz w:val="28"/>
          <w:szCs w:val="28"/>
          <w:vertAlign w:val="superscript"/>
        </w:rPr>
        <w:t>+</w:t>
      </w:r>
      <w:r w:rsidRPr="00394C92">
        <w:rPr>
          <w:sz w:val="28"/>
          <w:szCs w:val="28"/>
        </w:rPr>
        <w:t>]</w:t>
      </w:r>
      <w:r>
        <w:rPr>
          <w:sz w:val="28"/>
          <w:szCs w:val="28"/>
        </w:rPr>
        <w:t xml:space="preserve"> = 10 </w:t>
      </w:r>
      <w:r>
        <w:rPr>
          <w:sz w:val="28"/>
          <w:szCs w:val="28"/>
          <w:vertAlign w:val="superscript"/>
        </w:rPr>
        <w:t>-рН</w:t>
      </w:r>
      <w:r>
        <w:rPr>
          <w:sz w:val="28"/>
          <w:szCs w:val="28"/>
        </w:rPr>
        <w:t xml:space="preserve">  = 10</w:t>
      </w:r>
      <w:r>
        <w:rPr>
          <w:sz w:val="28"/>
          <w:szCs w:val="28"/>
          <w:vertAlign w:val="superscript"/>
        </w:rPr>
        <w:t>- 2,63</w:t>
      </w:r>
      <w:r>
        <w:rPr>
          <w:sz w:val="28"/>
          <w:szCs w:val="28"/>
        </w:rPr>
        <w:t xml:space="preserve"> = 10</w:t>
      </w:r>
      <w:r>
        <w:rPr>
          <w:sz w:val="28"/>
          <w:szCs w:val="28"/>
          <w:vertAlign w:val="superscript"/>
        </w:rPr>
        <w:t xml:space="preserve"> -3</w:t>
      </w:r>
      <w:r>
        <w:rPr>
          <w:sz w:val="28"/>
          <w:szCs w:val="28"/>
        </w:rPr>
        <w:t>* 10</w:t>
      </w:r>
      <w:r>
        <w:rPr>
          <w:sz w:val="28"/>
          <w:szCs w:val="28"/>
          <w:vertAlign w:val="superscript"/>
        </w:rPr>
        <w:t>0,37</w:t>
      </w:r>
      <w:r>
        <w:rPr>
          <w:sz w:val="28"/>
          <w:szCs w:val="28"/>
        </w:rPr>
        <w:t xml:space="preserve"> = 2,34*10</w:t>
      </w:r>
      <w:r>
        <w:rPr>
          <w:sz w:val="28"/>
          <w:szCs w:val="28"/>
          <w:vertAlign w:val="superscript"/>
        </w:rPr>
        <w:t>-3</w:t>
      </w:r>
      <w:r>
        <w:rPr>
          <w:sz w:val="28"/>
          <w:szCs w:val="28"/>
        </w:rPr>
        <w:t xml:space="preserve"> = 0,000234</w:t>
      </w:r>
    </w:p>
    <w:p w:rsidR="00495365" w:rsidRDefault="00495365" w:rsidP="00495365">
      <w:pPr>
        <w:tabs>
          <w:tab w:val="left" w:pos="0"/>
        </w:tabs>
        <w:ind w:firstLine="900"/>
        <w:jc w:val="both"/>
        <w:rPr>
          <w:sz w:val="28"/>
          <w:szCs w:val="28"/>
        </w:rPr>
      </w:pPr>
    </w:p>
    <w:p w:rsidR="00495365" w:rsidRDefault="00495365" w:rsidP="00495365">
      <w:pPr>
        <w:tabs>
          <w:tab w:val="left" w:pos="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ионным произведением воды и определением </w:t>
      </w:r>
      <w:proofErr w:type="spellStart"/>
      <w:r>
        <w:rPr>
          <w:sz w:val="28"/>
          <w:szCs w:val="28"/>
        </w:rPr>
        <w:t>рОН</w:t>
      </w:r>
      <w:proofErr w:type="spellEnd"/>
    </w:p>
    <w:p w:rsidR="00495365" w:rsidRDefault="00495365" w:rsidP="00495365">
      <w:pPr>
        <w:tabs>
          <w:tab w:val="left" w:pos="0"/>
        </w:tabs>
        <w:ind w:firstLine="90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рОН</w:t>
      </w:r>
      <w:proofErr w:type="spellEnd"/>
      <w:r>
        <w:rPr>
          <w:sz w:val="28"/>
          <w:szCs w:val="28"/>
        </w:rPr>
        <w:t xml:space="preserve"> = 14 – рН = 14 – 2,63 = 11,37, </w:t>
      </w:r>
    </w:p>
    <w:p w:rsidR="00495365" w:rsidRDefault="00495365" w:rsidP="00495365">
      <w:pPr>
        <w:tabs>
          <w:tab w:val="left" w:pos="0"/>
        </w:tabs>
        <w:ind w:firstLine="900"/>
        <w:jc w:val="both"/>
        <w:rPr>
          <w:sz w:val="28"/>
          <w:szCs w:val="28"/>
        </w:rPr>
      </w:pPr>
    </w:p>
    <w:p w:rsidR="00495365" w:rsidRPr="00495365" w:rsidRDefault="00495365" w:rsidP="00495365">
      <w:pPr>
        <w:tabs>
          <w:tab w:val="left" w:pos="0"/>
        </w:tabs>
        <w:ind w:firstLine="900"/>
        <w:jc w:val="both"/>
        <w:rPr>
          <w:sz w:val="28"/>
          <w:szCs w:val="28"/>
        </w:rPr>
      </w:pPr>
      <w:proofErr w:type="gramStart"/>
      <w:r w:rsidRPr="00495365">
        <w:rPr>
          <w:sz w:val="28"/>
          <w:szCs w:val="28"/>
        </w:rPr>
        <w:t xml:space="preserve">[ </w:t>
      </w:r>
      <w:r>
        <w:rPr>
          <w:sz w:val="28"/>
          <w:szCs w:val="28"/>
          <w:lang w:val="en-US"/>
        </w:rPr>
        <w:t>OH</w:t>
      </w:r>
      <w:proofErr w:type="gramEnd"/>
      <w:r w:rsidRPr="00495365">
        <w:rPr>
          <w:sz w:val="28"/>
          <w:szCs w:val="28"/>
          <w:vertAlign w:val="superscript"/>
        </w:rPr>
        <w:t>-</w:t>
      </w:r>
      <w:r w:rsidRPr="00495365">
        <w:rPr>
          <w:sz w:val="28"/>
          <w:szCs w:val="28"/>
        </w:rPr>
        <w:t xml:space="preserve"> ] = 10</w:t>
      </w:r>
      <w:r w:rsidRPr="00495365">
        <w:rPr>
          <w:sz w:val="28"/>
          <w:szCs w:val="28"/>
          <w:vertAlign w:val="superscript"/>
        </w:rPr>
        <w:t xml:space="preserve"> -11..37 </w:t>
      </w:r>
      <w:r w:rsidRPr="00495365">
        <w:rPr>
          <w:sz w:val="28"/>
          <w:szCs w:val="28"/>
        </w:rPr>
        <w:t xml:space="preserve"> = 10</w:t>
      </w:r>
      <w:r w:rsidRPr="00495365">
        <w:rPr>
          <w:sz w:val="28"/>
          <w:szCs w:val="28"/>
          <w:vertAlign w:val="superscript"/>
        </w:rPr>
        <w:t>-12</w:t>
      </w:r>
      <w:r w:rsidRPr="00495365">
        <w:rPr>
          <w:sz w:val="28"/>
          <w:szCs w:val="28"/>
        </w:rPr>
        <w:t>*10</w:t>
      </w:r>
      <w:r w:rsidRPr="00495365">
        <w:rPr>
          <w:sz w:val="28"/>
          <w:szCs w:val="28"/>
          <w:vertAlign w:val="superscript"/>
        </w:rPr>
        <w:t>0.63</w:t>
      </w:r>
      <w:r w:rsidRPr="00495365">
        <w:rPr>
          <w:sz w:val="28"/>
          <w:szCs w:val="28"/>
        </w:rPr>
        <w:t xml:space="preserve"> = 4.26 *10</w:t>
      </w:r>
      <w:r w:rsidRPr="00495365">
        <w:rPr>
          <w:sz w:val="28"/>
          <w:szCs w:val="28"/>
          <w:vertAlign w:val="superscript"/>
        </w:rPr>
        <w:t>-12</w:t>
      </w:r>
    </w:p>
    <w:p w:rsidR="00495365" w:rsidRPr="00495365" w:rsidRDefault="00495365" w:rsidP="00495365">
      <w:pPr>
        <w:tabs>
          <w:tab w:val="left" w:pos="0"/>
        </w:tabs>
        <w:ind w:firstLine="900"/>
        <w:jc w:val="both"/>
        <w:rPr>
          <w:sz w:val="28"/>
          <w:szCs w:val="28"/>
        </w:rPr>
      </w:pPr>
    </w:p>
    <w:p w:rsidR="00495365" w:rsidRPr="00D86373" w:rsidRDefault="00C4375A" w:rsidP="00495365">
      <w:pPr>
        <w:tabs>
          <w:tab w:val="left" w:pos="0"/>
        </w:tabs>
        <w:ind w:firstLine="90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Задание 3.</w:t>
      </w:r>
      <w:r w:rsidR="00495365" w:rsidRPr="00D114D8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Ответить на контрольные вопросы</w:t>
      </w:r>
      <w:bookmarkStart w:id="0" w:name="_GoBack"/>
      <w:bookmarkEnd w:id="0"/>
    </w:p>
    <w:p w:rsidR="00495365" w:rsidRPr="00394C92" w:rsidRDefault="00495365" w:rsidP="00495365">
      <w:pPr>
        <w:tabs>
          <w:tab w:val="left" w:pos="0"/>
        </w:tabs>
        <w:ind w:firstLine="900"/>
        <w:jc w:val="both"/>
        <w:rPr>
          <w:sz w:val="28"/>
          <w:szCs w:val="28"/>
        </w:rPr>
      </w:pPr>
    </w:p>
    <w:p w:rsidR="00495365" w:rsidRDefault="00495365" w:rsidP="00495365">
      <w:pPr>
        <w:jc w:val="both"/>
        <w:rPr>
          <w:sz w:val="28"/>
          <w:szCs w:val="28"/>
        </w:rPr>
      </w:pPr>
      <w:r>
        <w:rPr>
          <w:sz w:val="28"/>
          <w:szCs w:val="28"/>
        </w:rPr>
        <w:t>1 Обратимые и необратимые химические реакций и их применение в аналитической химии.</w:t>
      </w:r>
    </w:p>
    <w:p w:rsidR="00495365" w:rsidRDefault="00495365" w:rsidP="00495365">
      <w:pPr>
        <w:jc w:val="both"/>
        <w:rPr>
          <w:sz w:val="28"/>
          <w:szCs w:val="28"/>
        </w:rPr>
      </w:pPr>
      <w:r>
        <w:rPr>
          <w:sz w:val="28"/>
          <w:szCs w:val="28"/>
        </w:rPr>
        <w:t>2 Применение закона действия масс в аналитической химии.</w:t>
      </w:r>
    </w:p>
    <w:p w:rsidR="00495365" w:rsidRDefault="00495365" w:rsidP="00495365">
      <w:pPr>
        <w:jc w:val="both"/>
        <w:rPr>
          <w:sz w:val="28"/>
          <w:szCs w:val="28"/>
        </w:rPr>
      </w:pPr>
      <w:r>
        <w:rPr>
          <w:sz w:val="28"/>
          <w:szCs w:val="28"/>
        </w:rPr>
        <w:t>3 Сильные и слабые электролиты.</w:t>
      </w:r>
    </w:p>
    <w:p w:rsidR="00495365" w:rsidRDefault="00495365" w:rsidP="00495365">
      <w:pPr>
        <w:jc w:val="both"/>
        <w:rPr>
          <w:sz w:val="28"/>
          <w:szCs w:val="28"/>
        </w:rPr>
      </w:pPr>
      <w:r>
        <w:rPr>
          <w:sz w:val="28"/>
          <w:szCs w:val="28"/>
        </w:rPr>
        <w:t>4 Влияние воды на свойства и поведение растворенного вещества.</w:t>
      </w:r>
    </w:p>
    <w:p w:rsidR="00495365" w:rsidRDefault="00495365" w:rsidP="00495365">
      <w:pPr>
        <w:jc w:val="both"/>
        <w:rPr>
          <w:sz w:val="28"/>
          <w:szCs w:val="28"/>
        </w:rPr>
      </w:pPr>
      <w:r>
        <w:rPr>
          <w:sz w:val="28"/>
          <w:szCs w:val="28"/>
        </w:rPr>
        <w:t>5 Гидролиз солей.</w:t>
      </w:r>
    </w:p>
    <w:p w:rsidR="00495365" w:rsidRDefault="00495365" w:rsidP="00495365">
      <w:pPr>
        <w:jc w:val="both"/>
        <w:rPr>
          <w:sz w:val="28"/>
          <w:szCs w:val="28"/>
        </w:rPr>
      </w:pPr>
      <w:r>
        <w:rPr>
          <w:sz w:val="28"/>
          <w:szCs w:val="28"/>
        </w:rPr>
        <w:t>.6 Растворимость, произведение растворимости.</w:t>
      </w:r>
    </w:p>
    <w:p w:rsidR="00495365" w:rsidRDefault="00495365" w:rsidP="00495365">
      <w:pPr>
        <w:jc w:val="both"/>
        <w:rPr>
          <w:sz w:val="28"/>
          <w:szCs w:val="28"/>
        </w:rPr>
      </w:pPr>
      <w:r>
        <w:rPr>
          <w:sz w:val="28"/>
          <w:szCs w:val="28"/>
        </w:rPr>
        <w:t>7 Комплексные соединения.</w:t>
      </w:r>
    </w:p>
    <w:p w:rsidR="00495365" w:rsidRDefault="00495365" w:rsidP="00495365">
      <w:pPr>
        <w:jc w:val="both"/>
        <w:rPr>
          <w:sz w:val="28"/>
          <w:szCs w:val="28"/>
        </w:rPr>
      </w:pPr>
      <w:r>
        <w:rPr>
          <w:sz w:val="28"/>
          <w:szCs w:val="28"/>
        </w:rPr>
        <w:t>8 Окислительно-восстановительные реакций, их направление.</w:t>
      </w:r>
    </w:p>
    <w:p w:rsidR="00495365" w:rsidRDefault="00495365" w:rsidP="00495365">
      <w:pPr>
        <w:jc w:val="both"/>
        <w:rPr>
          <w:sz w:val="28"/>
          <w:szCs w:val="28"/>
        </w:rPr>
      </w:pPr>
      <w:r>
        <w:rPr>
          <w:sz w:val="28"/>
          <w:szCs w:val="28"/>
        </w:rPr>
        <w:t>9 Спектральный качественный анализ.</w:t>
      </w:r>
    </w:p>
    <w:p w:rsidR="00495365" w:rsidRDefault="00495365" w:rsidP="00495365">
      <w:pPr>
        <w:jc w:val="both"/>
        <w:rPr>
          <w:sz w:val="28"/>
          <w:szCs w:val="28"/>
        </w:rPr>
      </w:pPr>
      <w:r>
        <w:rPr>
          <w:sz w:val="28"/>
          <w:szCs w:val="28"/>
        </w:rPr>
        <w:t>10 Методы качественного анализа.</w:t>
      </w:r>
    </w:p>
    <w:p w:rsidR="00495365" w:rsidRDefault="00495365" w:rsidP="00495365">
      <w:pPr>
        <w:jc w:val="both"/>
        <w:rPr>
          <w:sz w:val="28"/>
          <w:szCs w:val="28"/>
        </w:rPr>
      </w:pPr>
      <w:r>
        <w:rPr>
          <w:sz w:val="28"/>
          <w:szCs w:val="28"/>
        </w:rPr>
        <w:t>11 Условия выполнения качественных реакций.</w:t>
      </w:r>
    </w:p>
    <w:p w:rsidR="00495365" w:rsidRDefault="00495365" w:rsidP="00495365">
      <w:pPr>
        <w:jc w:val="both"/>
        <w:rPr>
          <w:sz w:val="28"/>
          <w:szCs w:val="28"/>
        </w:rPr>
      </w:pPr>
      <w:r>
        <w:rPr>
          <w:sz w:val="28"/>
          <w:szCs w:val="28"/>
        </w:rPr>
        <w:t>11 Маскирующие вещества в аналитической химии.</w:t>
      </w:r>
    </w:p>
    <w:p w:rsidR="00495365" w:rsidRDefault="00495365" w:rsidP="00495365">
      <w:pPr>
        <w:jc w:val="both"/>
        <w:rPr>
          <w:sz w:val="28"/>
          <w:szCs w:val="28"/>
        </w:rPr>
      </w:pPr>
      <w:r>
        <w:rPr>
          <w:sz w:val="28"/>
          <w:szCs w:val="28"/>
        </w:rPr>
        <w:t>13 Оптические свойства окрашенных соединении.</w:t>
      </w:r>
    </w:p>
    <w:p w:rsidR="00495365" w:rsidRDefault="00495365" w:rsidP="00495365">
      <w:pPr>
        <w:jc w:val="both"/>
        <w:rPr>
          <w:sz w:val="28"/>
          <w:szCs w:val="28"/>
        </w:rPr>
      </w:pPr>
      <w:r>
        <w:rPr>
          <w:sz w:val="28"/>
          <w:szCs w:val="28"/>
        </w:rPr>
        <w:t>14 Колориметрический анализ.</w:t>
      </w:r>
    </w:p>
    <w:p w:rsidR="00495365" w:rsidRDefault="00495365" w:rsidP="00495365">
      <w:pPr>
        <w:jc w:val="both"/>
        <w:rPr>
          <w:sz w:val="28"/>
          <w:szCs w:val="28"/>
        </w:rPr>
      </w:pPr>
      <w:r>
        <w:rPr>
          <w:sz w:val="28"/>
          <w:szCs w:val="28"/>
        </w:rPr>
        <w:t>15 Индикаторы в объемном анализе.</w:t>
      </w:r>
    </w:p>
    <w:p w:rsidR="00495365" w:rsidRDefault="00495365" w:rsidP="00495365">
      <w:pPr>
        <w:jc w:val="both"/>
        <w:rPr>
          <w:sz w:val="28"/>
          <w:szCs w:val="28"/>
        </w:rPr>
      </w:pPr>
      <w:r>
        <w:rPr>
          <w:sz w:val="28"/>
          <w:szCs w:val="28"/>
        </w:rPr>
        <w:t>16 Ошибки кислотно-основного фильтрования.</w:t>
      </w:r>
    </w:p>
    <w:p w:rsidR="00495365" w:rsidRDefault="00495365" w:rsidP="00495365">
      <w:pPr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17 Константа равновесия;</w:t>
      </w:r>
    </w:p>
    <w:p w:rsidR="00495365" w:rsidRDefault="00495365" w:rsidP="00495365">
      <w:pPr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18 Константа диссоциации, степень электролитической диссоциации;</w:t>
      </w:r>
    </w:p>
    <w:p w:rsidR="00495365" w:rsidRDefault="00495365" w:rsidP="00495365">
      <w:pPr>
        <w:jc w:val="both"/>
        <w:rPr>
          <w:sz w:val="28"/>
          <w:szCs w:val="28"/>
        </w:rPr>
      </w:pPr>
      <w:r>
        <w:rPr>
          <w:sz w:val="28"/>
          <w:szCs w:val="28"/>
        </w:rPr>
        <w:t>19 Весовое определение сульфатов;</w:t>
      </w:r>
    </w:p>
    <w:p w:rsidR="00495365" w:rsidRDefault="00495365" w:rsidP="00495365">
      <w:pPr>
        <w:jc w:val="both"/>
        <w:rPr>
          <w:sz w:val="28"/>
          <w:szCs w:val="28"/>
        </w:rPr>
      </w:pPr>
      <w:r>
        <w:rPr>
          <w:sz w:val="28"/>
          <w:szCs w:val="28"/>
        </w:rPr>
        <w:t>20 Весовое определение диоксида кремния;</w:t>
      </w:r>
    </w:p>
    <w:p w:rsidR="00495365" w:rsidRDefault="00495365" w:rsidP="00495365">
      <w:pPr>
        <w:jc w:val="both"/>
        <w:rPr>
          <w:sz w:val="28"/>
          <w:szCs w:val="28"/>
        </w:rPr>
      </w:pPr>
      <w:r>
        <w:rPr>
          <w:sz w:val="28"/>
          <w:szCs w:val="28"/>
        </w:rPr>
        <w:t>21 Определение содержания карбонатов;</w:t>
      </w:r>
    </w:p>
    <w:p w:rsidR="00495365" w:rsidRDefault="00495365" w:rsidP="00495365">
      <w:pPr>
        <w:jc w:val="both"/>
        <w:rPr>
          <w:sz w:val="28"/>
          <w:szCs w:val="28"/>
        </w:rPr>
      </w:pPr>
      <w:r>
        <w:rPr>
          <w:sz w:val="28"/>
          <w:szCs w:val="28"/>
        </w:rPr>
        <w:t>22 Определение содержания гидрокарбонатов;</w:t>
      </w:r>
    </w:p>
    <w:p w:rsidR="00495365" w:rsidRDefault="00495365" w:rsidP="00495365">
      <w:pPr>
        <w:jc w:val="both"/>
        <w:rPr>
          <w:sz w:val="28"/>
          <w:szCs w:val="28"/>
        </w:rPr>
      </w:pPr>
      <w:r>
        <w:rPr>
          <w:sz w:val="28"/>
          <w:szCs w:val="28"/>
        </w:rPr>
        <w:t>23  Приготовление титрованных растворов кислоты и щелочи и установление титра и нормальности растворов;</w:t>
      </w:r>
    </w:p>
    <w:p w:rsidR="00495365" w:rsidRDefault="00495365" w:rsidP="00495365">
      <w:pPr>
        <w:jc w:val="both"/>
        <w:rPr>
          <w:sz w:val="28"/>
          <w:szCs w:val="28"/>
        </w:rPr>
      </w:pPr>
      <w:r>
        <w:rPr>
          <w:sz w:val="28"/>
          <w:szCs w:val="28"/>
        </w:rPr>
        <w:t>24 Приготовление титрованного раствора перманганата; и установление нормальности и титра раствора перманганата;</w:t>
      </w:r>
    </w:p>
    <w:p w:rsidR="00495365" w:rsidRDefault="00495365" w:rsidP="00495365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25 Приготовление титрованного раствора бихромата; и установление нормальности и титра раствора перманганата;</w:t>
      </w:r>
    </w:p>
    <w:p w:rsidR="00495365" w:rsidRDefault="00495365" w:rsidP="0049536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26 Приготовление титрованных растворов для </w:t>
      </w:r>
      <w:proofErr w:type="spellStart"/>
      <w:r>
        <w:rPr>
          <w:sz w:val="28"/>
          <w:szCs w:val="28"/>
        </w:rPr>
        <w:t>иодометрии</w:t>
      </w:r>
      <w:proofErr w:type="spellEnd"/>
      <w:r>
        <w:rPr>
          <w:sz w:val="28"/>
          <w:szCs w:val="28"/>
        </w:rPr>
        <w:t xml:space="preserve">; и установление нормальности и титра растворов </w:t>
      </w:r>
      <w:proofErr w:type="spellStart"/>
      <w:r>
        <w:rPr>
          <w:sz w:val="28"/>
          <w:szCs w:val="28"/>
        </w:rPr>
        <w:t>иода</w:t>
      </w:r>
      <w:proofErr w:type="spellEnd"/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тиосульфа</w:t>
      </w:r>
      <w:proofErr w:type="spellEnd"/>
      <w:r>
        <w:rPr>
          <w:sz w:val="28"/>
          <w:szCs w:val="28"/>
        </w:rPr>
        <w:t>.</w:t>
      </w:r>
    </w:p>
    <w:p w:rsidR="00495365" w:rsidRDefault="00495365" w:rsidP="00495365">
      <w:pPr>
        <w:jc w:val="both"/>
        <w:rPr>
          <w:sz w:val="28"/>
          <w:szCs w:val="28"/>
        </w:rPr>
      </w:pPr>
      <w:r>
        <w:rPr>
          <w:sz w:val="28"/>
          <w:szCs w:val="28"/>
        </w:rPr>
        <w:t>27 Титрование хлоридов в нейтральной и кислой средах;</w:t>
      </w:r>
    </w:p>
    <w:p w:rsidR="00495365" w:rsidRDefault="00495365" w:rsidP="00495365">
      <w:pPr>
        <w:jc w:val="both"/>
        <w:rPr>
          <w:sz w:val="28"/>
          <w:szCs w:val="28"/>
        </w:rPr>
      </w:pPr>
      <w:r>
        <w:rPr>
          <w:sz w:val="28"/>
          <w:szCs w:val="28"/>
        </w:rPr>
        <w:t>28 Определение хлоридов и бромидов по методу Мора;</w:t>
      </w:r>
    </w:p>
    <w:p w:rsidR="00495365" w:rsidRDefault="00495365" w:rsidP="0049536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29 Приготовление титрованного раствора </w:t>
      </w:r>
      <w:proofErr w:type="spellStart"/>
      <w:r>
        <w:rPr>
          <w:sz w:val="28"/>
          <w:szCs w:val="28"/>
        </w:rPr>
        <w:t>трилона</w:t>
      </w:r>
      <w:proofErr w:type="spellEnd"/>
      <w:r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Б;и</w:t>
      </w:r>
      <w:proofErr w:type="spellEnd"/>
      <w:proofErr w:type="gramEnd"/>
      <w:r>
        <w:rPr>
          <w:sz w:val="28"/>
          <w:szCs w:val="28"/>
        </w:rPr>
        <w:t xml:space="preserve"> установление нормальности и титра раствора </w:t>
      </w:r>
      <w:proofErr w:type="spellStart"/>
      <w:r>
        <w:rPr>
          <w:sz w:val="28"/>
          <w:szCs w:val="28"/>
        </w:rPr>
        <w:t>трилона</w:t>
      </w:r>
      <w:proofErr w:type="spellEnd"/>
      <w:r>
        <w:rPr>
          <w:sz w:val="28"/>
          <w:szCs w:val="28"/>
        </w:rPr>
        <w:t xml:space="preserve"> Б;</w:t>
      </w:r>
    </w:p>
    <w:p w:rsidR="00495365" w:rsidRDefault="00495365" w:rsidP="0049536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30 </w:t>
      </w:r>
      <w:proofErr w:type="spellStart"/>
      <w:r>
        <w:rPr>
          <w:sz w:val="28"/>
          <w:szCs w:val="28"/>
        </w:rPr>
        <w:t>Трилонометрическое</w:t>
      </w:r>
      <w:proofErr w:type="spellEnd"/>
      <w:r>
        <w:rPr>
          <w:sz w:val="28"/>
          <w:szCs w:val="28"/>
        </w:rPr>
        <w:t xml:space="preserve"> определение железа.</w:t>
      </w:r>
    </w:p>
    <w:p w:rsidR="00495365" w:rsidRDefault="00495365" w:rsidP="00495365">
      <w:pPr>
        <w:jc w:val="both"/>
        <w:rPr>
          <w:szCs w:val="24"/>
        </w:rPr>
      </w:pPr>
    </w:p>
    <w:p w:rsidR="00D10798" w:rsidRDefault="00D10798"/>
    <w:sectPr w:rsidR="00D10798" w:rsidSect="00D107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5365"/>
    <w:rsid w:val="00221C9A"/>
    <w:rsid w:val="003059E0"/>
    <w:rsid w:val="00495365"/>
    <w:rsid w:val="00C4375A"/>
    <w:rsid w:val="00D10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State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05774D0B-5C47-45C7-81B4-5EB979B15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pacing w:val="30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5365"/>
    <w:pPr>
      <w:spacing w:after="0" w:line="240" w:lineRule="auto"/>
    </w:pPr>
    <w:rPr>
      <w:rFonts w:eastAsia="Times New Roman"/>
      <w:spacing w:val="0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95365"/>
    <w:pPr>
      <w:spacing w:after="0" w:line="240" w:lineRule="auto"/>
    </w:pPr>
    <w:rPr>
      <w:rFonts w:eastAsia="Times New Roman"/>
      <w:spacing w:val="0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740</Words>
  <Characters>4221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Манира Жаманбаева</cp:lastModifiedBy>
  <cp:revision>2</cp:revision>
  <dcterms:created xsi:type="dcterms:W3CDTF">2025-01-23T05:35:00Z</dcterms:created>
  <dcterms:modified xsi:type="dcterms:W3CDTF">2025-01-23T05:35:00Z</dcterms:modified>
</cp:coreProperties>
</file>